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5042B" w14:textId="0DE697A2" w:rsidR="001D409C" w:rsidRPr="00A611A3" w:rsidRDefault="00A611A3" w:rsidP="00A611A3">
      <w:pPr>
        <w:pStyle w:val="NoSpacing"/>
        <w:jc w:val="center"/>
        <w:rPr>
          <w:rFonts w:ascii="Century Gothic" w:hAnsi="Century Gothic"/>
          <w:b/>
          <w:bCs/>
          <w:sz w:val="24"/>
          <w:szCs w:val="24"/>
        </w:rPr>
      </w:pPr>
      <w:r w:rsidRPr="00A611A3">
        <w:rPr>
          <w:rFonts w:ascii="Century Gothic" w:hAnsi="Century Gothic"/>
          <w:b/>
          <w:bCs/>
          <w:sz w:val="24"/>
          <w:szCs w:val="24"/>
        </w:rPr>
        <w:t>Proverbs Reading Guide #7</w:t>
      </w:r>
    </w:p>
    <w:p w14:paraId="6253E00A" w14:textId="04A9D8A8" w:rsidR="00A611A3" w:rsidRPr="00A611A3" w:rsidRDefault="00A611A3" w:rsidP="00A611A3">
      <w:pPr>
        <w:pStyle w:val="NoSpacing"/>
        <w:jc w:val="center"/>
        <w:rPr>
          <w:rFonts w:ascii="Century Gothic" w:hAnsi="Century Gothic"/>
          <w:b/>
          <w:bCs/>
          <w:sz w:val="24"/>
          <w:szCs w:val="24"/>
        </w:rPr>
      </w:pPr>
      <w:r w:rsidRPr="00A611A3">
        <w:rPr>
          <w:rFonts w:ascii="Century Gothic" w:hAnsi="Century Gothic"/>
          <w:b/>
          <w:bCs/>
          <w:sz w:val="24"/>
          <w:szCs w:val="24"/>
        </w:rPr>
        <w:t>Relationships</w:t>
      </w:r>
    </w:p>
    <w:p w14:paraId="02E951FE" w14:textId="4BFB3026" w:rsidR="00A611A3" w:rsidRPr="00A611A3" w:rsidRDefault="00A611A3" w:rsidP="00A611A3">
      <w:pPr>
        <w:pStyle w:val="NoSpacing"/>
        <w:rPr>
          <w:i/>
          <w:iCs/>
          <w:sz w:val="20"/>
          <w:szCs w:val="20"/>
        </w:rPr>
      </w:pPr>
    </w:p>
    <w:p w14:paraId="7E730875" w14:textId="1E318B0E" w:rsidR="00A611A3" w:rsidRPr="00A611A3" w:rsidRDefault="00A611A3" w:rsidP="002847C6">
      <w:pPr>
        <w:pStyle w:val="NoSpacing"/>
        <w:jc w:val="both"/>
        <w:rPr>
          <w:i/>
          <w:iCs/>
          <w:sz w:val="20"/>
          <w:szCs w:val="20"/>
        </w:rPr>
      </w:pPr>
      <w:r w:rsidRPr="00A611A3">
        <w:rPr>
          <w:i/>
          <w:iCs/>
          <w:sz w:val="20"/>
          <w:szCs w:val="20"/>
        </w:rPr>
        <w:t>The Bible says that we are created in the image of God. But what does that mean? Some say that it has to do with our authority. God gave us authority to rule over creation. Others say that it has to do with the soul. The soul is what separates human beings from other animals on the planet. But perhaps the most convincing answer is that the image of God has to do with relationships. We were created by a relational God. And this relational God has put his relational stamp upon us.</w:t>
      </w:r>
      <w:r>
        <w:rPr>
          <w:i/>
          <w:iCs/>
          <w:sz w:val="20"/>
          <w:szCs w:val="20"/>
        </w:rPr>
        <w:t xml:space="preserve"> </w:t>
      </w:r>
      <w:r w:rsidRPr="00A611A3">
        <w:rPr>
          <w:i/>
          <w:iCs/>
          <w:sz w:val="20"/>
          <w:szCs w:val="20"/>
        </w:rPr>
        <w:t>Relationships. Community. Togetherness.</w:t>
      </w:r>
    </w:p>
    <w:p w14:paraId="0D3CC8FF" w14:textId="6FF78599" w:rsidR="00A611A3" w:rsidRDefault="00A611A3" w:rsidP="00A611A3">
      <w:pPr>
        <w:pStyle w:val="NoSpacing"/>
      </w:pPr>
    </w:p>
    <w:p w14:paraId="475C4A06" w14:textId="08D9A8D1" w:rsidR="00A611A3" w:rsidRPr="00A611A3" w:rsidRDefault="00A611A3" w:rsidP="00A611A3">
      <w:pPr>
        <w:pStyle w:val="NoSpacing"/>
        <w:rPr>
          <w:b/>
          <w:bCs/>
        </w:rPr>
      </w:pPr>
      <w:r w:rsidRPr="00A611A3">
        <w:rPr>
          <w:b/>
          <w:bCs/>
        </w:rPr>
        <w:t>1. Are you the kind of person that likes a ton of friends or just a few close friends? Explain.</w:t>
      </w:r>
    </w:p>
    <w:p w14:paraId="58E993E5" w14:textId="77777777" w:rsidR="00A611A3" w:rsidRPr="00A611A3" w:rsidRDefault="00A611A3" w:rsidP="00A611A3">
      <w:pPr>
        <w:pStyle w:val="NoSpacing"/>
        <w:rPr>
          <w:b/>
          <w:bCs/>
        </w:rPr>
      </w:pPr>
    </w:p>
    <w:p w14:paraId="05CD29CF" w14:textId="03A1F8EF" w:rsidR="00A611A3" w:rsidRPr="00A611A3" w:rsidRDefault="00A611A3" w:rsidP="00A611A3">
      <w:pPr>
        <w:pStyle w:val="NoSpacing"/>
        <w:rPr>
          <w:b/>
          <w:bCs/>
        </w:rPr>
      </w:pPr>
      <w:r w:rsidRPr="00A611A3">
        <w:rPr>
          <w:b/>
          <w:bCs/>
        </w:rPr>
        <w:t>2. When have you experienced an authentically mutual relationship?  What kinds of things made this friendship so great?</w:t>
      </w:r>
    </w:p>
    <w:p w14:paraId="77D78BF6" w14:textId="232163D7" w:rsidR="00A611A3" w:rsidRPr="00A611A3" w:rsidRDefault="00A611A3" w:rsidP="00A611A3">
      <w:pPr>
        <w:pStyle w:val="NoSpacing"/>
        <w:rPr>
          <w:rFonts w:ascii="Century Gothic" w:hAnsi="Century Gothic"/>
          <w:b/>
          <w:bCs/>
        </w:rPr>
      </w:pPr>
    </w:p>
    <w:p w14:paraId="52FFF22A" w14:textId="246DB215" w:rsidR="00A611A3" w:rsidRPr="00653904" w:rsidRDefault="00A611A3" w:rsidP="00A611A3">
      <w:pPr>
        <w:pStyle w:val="NoSpacing"/>
        <w:rPr>
          <w:rFonts w:ascii="Century Gothic" w:hAnsi="Century Gothic"/>
          <w:b/>
          <w:bCs/>
        </w:rPr>
      </w:pPr>
      <w:r w:rsidRPr="00653904">
        <w:rPr>
          <w:rFonts w:ascii="Century Gothic" w:hAnsi="Century Gothic"/>
          <w:b/>
          <w:bCs/>
        </w:rPr>
        <w:t>Day One</w:t>
      </w:r>
    </w:p>
    <w:p w14:paraId="1F559251" w14:textId="6DB04F88" w:rsidR="00A611A3" w:rsidRPr="00653904" w:rsidRDefault="00A611A3" w:rsidP="00A611A3">
      <w:pPr>
        <w:pStyle w:val="NoSpacing"/>
        <w:rPr>
          <w:rFonts w:ascii="Century Gothic" w:hAnsi="Century Gothic"/>
          <w:b/>
          <w:bCs/>
        </w:rPr>
      </w:pPr>
      <w:r w:rsidRPr="00653904">
        <w:rPr>
          <w:rFonts w:ascii="Century Gothic" w:hAnsi="Century Gothic"/>
          <w:b/>
          <w:bCs/>
        </w:rPr>
        <w:t>Read Proverbs 16:7</w:t>
      </w:r>
    </w:p>
    <w:p w14:paraId="1FE7FE22" w14:textId="3DA98D9A" w:rsidR="00A611A3" w:rsidRPr="00894821" w:rsidRDefault="00A611A3" w:rsidP="00A611A3">
      <w:pPr>
        <w:pStyle w:val="NoSpacing"/>
        <w:rPr>
          <w:b/>
          <w:bCs/>
        </w:rPr>
      </w:pPr>
      <w:r w:rsidRPr="00894821">
        <w:rPr>
          <w:b/>
          <w:bCs/>
        </w:rPr>
        <w:t>3. How does your vertical relationship with God affect your horizontal relationship with others?</w:t>
      </w:r>
    </w:p>
    <w:p w14:paraId="2CAA1088" w14:textId="1349051B" w:rsidR="00A611A3" w:rsidRPr="00894821" w:rsidRDefault="00A611A3" w:rsidP="00A611A3">
      <w:pPr>
        <w:pStyle w:val="NoSpacing"/>
        <w:rPr>
          <w:b/>
          <w:bCs/>
        </w:rPr>
      </w:pPr>
    </w:p>
    <w:p w14:paraId="73558C29" w14:textId="260565F8" w:rsidR="00A611A3" w:rsidRPr="00894821" w:rsidRDefault="00A611A3" w:rsidP="00A611A3">
      <w:pPr>
        <w:pStyle w:val="NoSpacing"/>
        <w:rPr>
          <w:b/>
          <w:bCs/>
        </w:rPr>
      </w:pPr>
      <w:r w:rsidRPr="00894821">
        <w:rPr>
          <w:b/>
          <w:bCs/>
        </w:rPr>
        <w:t>4. Have you experienced this to be true? Has your relationship with God paved the way for peace with others?</w:t>
      </w:r>
    </w:p>
    <w:p w14:paraId="3825AE7D" w14:textId="18A3D19F" w:rsidR="00A611A3" w:rsidRPr="00894821" w:rsidRDefault="00A611A3" w:rsidP="00A611A3">
      <w:pPr>
        <w:pStyle w:val="NoSpacing"/>
        <w:rPr>
          <w:rFonts w:ascii="Century Gothic" w:hAnsi="Century Gothic"/>
          <w:b/>
          <w:bCs/>
        </w:rPr>
      </w:pPr>
    </w:p>
    <w:p w14:paraId="5FAD7CED" w14:textId="4A817756" w:rsidR="00A611A3" w:rsidRPr="00653904" w:rsidRDefault="00A611A3" w:rsidP="00A611A3">
      <w:pPr>
        <w:pStyle w:val="NoSpacing"/>
        <w:rPr>
          <w:rFonts w:ascii="Century Gothic" w:hAnsi="Century Gothic"/>
          <w:b/>
          <w:bCs/>
        </w:rPr>
      </w:pPr>
      <w:r w:rsidRPr="00653904">
        <w:rPr>
          <w:rFonts w:ascii="Century Gothic" w:hAnsi="Century Gothic"/>
          <w:b/>
          <w:bCs/>
        </w:rPr>
        <w:t>Day Two</w:t>
      </w:r>
    </w:p>
    <w:p w14:paraId="63CBF59B" w14:textId="7FD2745B" w:rsidR="00A611A3" w:rsidRPr="00653904" w:rsidRDefault="00A611A3" w:rsidP="00A611A3">
      <w:pPr>
        <w:pStyle w:val="NoSpacing"/>
        <w:rPr>
          <w:rFonts w:ascii="Century Gothic" w:hAnsi="Century Gothic"/>
          <w:b/>
          <w:bCs/>
        </w:rPr>
      </w:pPr>
      <w:r w:rsidRPr="00653904">
        <w:rPr>
          <w:rFonts w:ascii="Century Gothic" w:hAnsi="Century Gothic"/>
          <w:b/>
          <w:bCs/>
        </w:rPr>
        <w:t>Read Proverbs 3:3-4</w:t>
      </w:r>
    </w:p>
    <w:p w14:paraId="47C6D5A6" w14:textId="7C7E18D8" w:rsidR="00A611A3" w:rsidRPr="00894821" w:rsidRDefault="00A611A3" w:rsidP="00A611A3">
      <w:pPr>
        <w:pStyle w:val="NoSpacing"/>
        <w:rPr>
          <w:b/>
          <w:bCs/>
        </w:rPr>
      </w:pPr>
      <w:r w:rsidRPr="00894821">
        <w:rPr>
          <w:b/>
          <w:bCs/>
        </w:rPr>
        <w:t xml:space="preserve">5. What two things are of the utmost of importance? </w:t>
      </w:r>
    </w:p>
    <w:p w14:paraId="4EAA088F" w14:textId="6C1740DF" w:rsidR="00A611A3" w:rsidRPr="00894821" w:rsidRDefault="00A611A3" w:rsidP="00A611A3">
      <w:pPr>
        <w:pStyle w:val="NoSpacing"/>
        <w:rPr>
          <w:b/>
          <w:bCs/>
        </w:rPr>
      </w:pPr>
    </w:p>
    <w:p w14:paraId="53208C91" w14:textId="7E0E63CE" w:rsidR="00A611A3" w:rsidRPr="00894821" w:rsidRDefault="00A611A3" w:rsidP="00A611A3">
      <w:pPr>
        <w:pStyle w:val="NoSpacing"/>
        <w:rPr>
          <w:b/>
          <w:bCs/>
        </w:rPr>
      </w:pPr>
      <w:r w:rsidRPr="00894821">
        <w:rPr>
          <w:b/>
          <w:bCs/>
        </w:rPr>
        <w:t>6. What are practical ways you live these two things out in your relationships?</w:t>
      </w:r>
    </w:p>
    <w:p w14:paraId="0917D884" w14:textId="72D9EB09" w:rsidR="00894821" w:rsidRDefault="00894821" w:rsidP="00A611A3">
      <w:pPr>
        <w:pStyle w:val="NoSpacing"/>
      </w:pPr>
    </w:p>
    <w:p w14:paraId="2D1AA31E" w14:textId="7F29C3AE" w:rsidR="00894821" w:rsidRDefault="00894821" w:rsidP="00A611A3">
      <w:pPr>
        <w:pStyle w:val="NoSpacing"/>
      </w:pPr>
      <w:r>
        <w:t>One of the best examples of a healthy relationship in the Bible, is the story of David and Jonathan. To get a picture into their friendship read the following passages.</w:t>
      </w:r>
    </w:p>
    <w:p w14:paraId="2B736E27" w14:textId="73427C30" w:rsidR="00894821" w:rsidRPr="002847C6" w:rsidRDefault="00894821" w:rsidP="00894821">
      <w:pPr>
        <w:pStyle w:val="NoSpacing"/>
        <w:numPr>
          <w:ilvl w:val="0"/>
          <w:numId w:val="1"/>
        </w:numPr>
        <w:rPr>
          <w:rFonts w:ascii="Century Gothic" w:hAnsi="Century Gothic"/>
          <w:b/>
          <w:bCs/>
        </w:rPr>
      </w:pPr>
      <w:r w:rsidRPr="002847C6">
        <w:rPr>
          <w:rFonts w:ascii="Century Gothic" w:hAnsi="Century Gothic"/>
          <w:b/>
          <w:bCs/>
        </w:rPr>
        <w:t>1 Samuel 18</w:t>
      </w:r>
    </w:p>
    <w:p w14:paraId="58A32403" w14:textId="04DE0C05" w:rsidR="00894821" w:rsidRPr="002847C6" w:rsidRDefault="00894821" w:rsidP="00894821">
      <w:pPr>
        <w:pStyle w:val="NoSpacing"/>
        <w:numPr>
          <w:ilvl w:val="0"/>
          <w:numId w:val="1"/>
        </w:numPr>
        <w:rPr>
          <w:rFonts w:ascii="Century Gothic" w:hAnsi="Century Gothic"/>
          <w:b/>
          <w:bCs/>
        </w:rPr>
      </w:pPr>
      <w:r w:rsidRPr="002847C6">
        <w:rPr>
          <w:rFonts w:ascii="Century Gothic" w:hAnsi="Century Gothic"/>
          <w:b/>
          <w:bCs/>
        </w:rPr>
        <w:t>1 Samuel 20</w:t>
      </w:r>
    </w:p>
    <w:p w14:paraId="557FD549" w14:textId="0044E52C" w:rsidR="00894821" w:rsidRPr="002847C6" w:rsidRDefault="00894821" w:rsidP="00894821">
      <w:pPr>
        <w:pStyle w:val="NoSpacing"/>
        <w:numPr>
          <w:ilvl w:val="0"/>
          <w:numId w:val="1"/>
        </w:numPr>
        <w:rPr>
          <w:rFonts w:ascii="Century Gothic" w:hAnsi="Century Gothic"/>
          <w:b/>
          <w:bCs/>
        </w:rPr>
      </w:pPr>
      <w:r w:rsidRPr="002847C6">
        <w:rPr>
          <w:rFonts w:ascii="Century Gothic" w:hAnsi="Century Gothic"/>
          <w:b/>
          <w:bCs/>
        </w:rPr>
        <w:t>2 Samuel 9:1-7</w:t>
      </w:r>
    </w:p>
    <w:p w14:paraId="636F29C0" w14:textId="238C717B" w:rsidR="00894821" w:rsidRPr="00894821" w:rsidRDefault="00894821" w:rsidP="00A611A3">
      <w:pPr>
        <w:pStyle w:val="NoSpacing"/>
        <w:rPr>
          <w:b/>
          <w:bCs/>
        </w:rPr>
      </w:pPr>
      <w:r w:rsidRPr="00894821">
        <w:rPr>
          <w:b/>
          <w:bCs/>
        </w:rPr>
        <w:t>7. What do you see in David and Jonathan’s friendship that is worth modeling in your friendships?</w:t>
      </w:r>
    </w:p>
    <w:p w14:paraId="5DEA51B3" w14:textId="014D2DF4" w:rsidR="00894821" w:rsidRDefault="00894821" w:rsidP="00A611A3">
      <w:pPr>
        <w:pStyle w:val="NoSpacing"/>
      </w:pPr>
    </w:p>
    <w:p w14:paraId="08E888AA" w14:textId="5BCF9CE0" w:rsidR="00894821" w:rsidRPr="00653904" w:rsidRDefault="00894821" w:rsidP="00A611A3">
      <w:pPr>
        <w:pStyle w:val="NoSpacing"/>
        <w:rPr>
          <w:rFonts w:ascii="Century Gothic" w:hAnsi="Century Gothic"/>
          <w:b/>
          <w:bCs/>
        </w:rPr>
      </w:pPr>
    </w:p>
    <w:p w14:paraId="46C22EC7" w14:textId="7AF2D4DC" w:rsidR="00894821" w:rsidRPr="00653904" w:rsidRDefault="00894821" w:rsidP="00A611A3">
      <w:pPr>
        <w:pStyle w:val="NoSpacing"/>
        <w:rPr>
          <w:rFonts w:ascii="Century Gothic" w:hAnsi="Century Gothic"/>
          <w:b/>
          <w:bCs/>
        </w:rPr>
      </w:pPr>
      <w:r w:rsidRPr="00653904">
        <w:rPr>
          <w:rFonts w:ascii="Century Gothic" w:hAnsi="Century Gothic"/>
          <w:b/>
          <w:bCs/>
        </w:rPr>
        <w:t>Day Three</w:t>
      </w:r>
    </w:p>
    <w:p w14:paraId="3C3C8EB1" w14:textId="1C70ED00" w:rsidR="00AA651C" w:rsidRPr="00653904" w:rsidRDefault="00894821" w:rsidP="00A611A3">
      <w:pPr>
        <w:pStyle w:val="NoSpacing"/>
        <w:rPr>
          <w:rFonts w:ascii="Century Gothic" w:hAnsi="Century Gothic"/>
          <w:b/>
          <w:bCs/>
        </w:rPr>
      </w:pPr>
      <w:r w:rsidRPr="00653904">
        <w:rPr>
          <w:rFonts w:ascii="Century Gothic" w:hAnsi="Century Gothic"/>
          <w:b/>
          <w:bCs/>
        </w:rPr>
        <w:t>Read Proverbs 17:17</w:t>
      </w:r>
    </w:p>
    <w:p w14:paraId="44718432" w14:textId="494DFF17" w:rsidR="00AA651C" w:rsidRPr="002847C6" w:rsidRDefault="00AA651C" w:rsidP="00A611A3">
      <w:pPr>
        <w:pStyle w:val="NoSpacing"/>
        <w:rPr>
          <w:b/>
          <w:bCs/>
        </w:rPr>
      </w:pPr>
      <w:r w:rsidRPr="002847C6">
        <w:rPr>
          <w:b/>
          <w:bCs/>
        </w:rPr>
        <w:t>8. What is this verse saying? Do you find it difficult to stick with someone when they are facing difficulty?</w:t>
      </w:r>
    </w:p>
    <w:p w14:paraId="503FF1BE" w14:textId="4029DE70" w:rsidR="00AA651C" w:rsidRPr="002847C6" w:rsidRDefault="00AA651C" w:rsidP="00A611A3">
      <w:pPr>
        <w:pStyle w:val="NoSpacing"/>
        <w:rPr>
          <w:b/>
          <w:bCs/>
        </w:rPr>
      </w:pPr>
    </w:p>
    <w:p w14:paraId="2147556B" w14:textId="37013460" w:rsidR="00AA651C" w:rsidRPr="002847C6" w:rsidRDefault="00AA651C" w:rsidP="00A611A3">
      <w:pPr>
        <w:pStyle w:val="NoSpacing"/>
        <w:rPr>
          <w:b/>
          <w:bCs/>
        </w:rPr>
      </w:pPr>
      <w:r w:rsidRPr="002847C6">
        <w:rPr>
          <w:b/>
          <w:bCs/>
        </w:rPr>
        <w:t>9. When has someone stuck with you during a difficult time?</w:t>
      </w:r>
    </w:p>
    <w:p w14:paraId="0AD120B4" w14:textId="13E05B68" w:rsidR="00AA651C" w:rsidRPr="002847C6" w:rsidRDefault="00AA651C" w:rsidP="00A611A3">
      <w:pPr>
        <w:pStyle w:val="NoSpacing"/>
        <w:rPr>
          <w:rFonts w:ascii="Century Gothic" w:hAnsi="Century Gothic"/>
        </w:rPr>
      </w:pPr>
    </w:p>
    <w:p w14:paraId="211F593C" w14:textId="606F0F93" w:rsidR="00AA651C" w:rsidRPr="002847C6" w:rsidRDefault="00AA651C" w:rsidP="00A611A3">
      <w:pPr>
        <w:pStyle w:val="NoSpacing"/>
        <w:rPr>
          <w:rFonts w:ascii="Century Gothic" w:hAnsi="Century Gothic"/>
          <w:b/>
          <w:bCs/>
        </w:rPr>
      </w:pPr>
      <w:r w:rsidRPr="002847C6">
        <w:rPr>
          <w:rFonts w:ascii="Century Gothic" w:hAnsi="Century Gothic"/>
          <w:b/>
          <w:bCs/>
        </w:rPr>
        <w:t>Read Proverbs 13:20</w:t>
      </w:r>
    </w:p>
    <w:p w14:paraId="1FB5525F" w14:textId="3AB34C32" w:rsidR="00AA651C" w:rsidRPr="002847C6" w:rsidRDefault="002847C6" w:rsidP="00A611A3">
      <w:pPr>
        <w:pStyle w:val="NoSpacing"/>
        <w:rPr>
          <w:b/>
          <w:bCs/>
        </w:rPr>
      </w:pPr>
      <w:r w:rsidRPr="002847C6">
        <w:rPr>
          <w:b/>
          <w:bCs/>
        </w:rPr>
        <w:t>10</w:t>
      </w:r>
      <w:r w:rsidR="00AA651C" w:rsidRPr="002847C6">
        <w:rPr>
          <w:b/>
          <w:bCs/>
        </w:rPr>
        <w:t xml:space="preserve">. </w:t>
      </w:r>
      <w:r w:rsidRPr="002847C6">
        <w:rPr>
          <w:b/>
          <w:bCs/>
        </w:rPr>
        <w:t>Would you say the people you walk with most closely are wise, not so wise, or neutral?</w:t>
      </w:r>
    </w:p>
    <w:p w14:paraId="0B7EDB5B" w14:textId="1CB1E696" w:rsidR="002847C6" w:rsidRDefault="002847C6" w:rsidP="00A611A3">
      <w:pPr>
        <w:pStyle w:val="NoSpacing"/>
      </w:pPr>
    </w:p>
    <w:p w14:paraId="7A922CCC" w14:textId="77777777" w:rsidR="002847C6" w:rsidRDefault="002847C6" w:rsidP="00A611A3">
      <w:pPr>
        <w:pStyle w:val="NoSpacing"/>
      </w:pPr>
    </w:p>
    <w:p w14:paraId="6FE7C8A1" w14:textId="25A9B504" w:rsidR="002847C6" w:rsidRPr="003B0570" w:rsidRDefault="002847C6" w:rsidP="00A611A3">
      <w:pPr>
        <w:pStyle w:val="NoSpacing"/>
        <w:rPr>
          <w:rFonts w:ascii="Century Gothic" w:hAnsi="Century Gothic"/>
          <w:b/>
          <w:bCs/>
        </w:rPr>
      </w:pPr>
      <w:r w:rsidRPr="003B0570">
        <w:rPr>
          <w:rFonts w:ascii="Century Gothic" w:hAnsi="Century Gothic"/>
          <w:b/>
          <w:bCs/>
        </w:rPr>
        <w:t>Read Proverbs 27:17</w:t>
      </w:r>
    </w:p>
    <w:p w14:paraId="3E59698A" w14:textId="55B2CE89" w:rsidR="002847C6" w:rsidRPr="002847C6" w:rsidRDefault="002847C6" w:rsidP="00A611A3">
      <w:pPr>
        <w:pStyle w:val="NoSpacing"/>
        <w:rPr>
          <w:b/>
          <w:bCs/>
        </w:rPr>
      </w:pPr>
      <w:r w:rsidRPr="002847C6">
        <w:rPr>
          <w:b/>
          <w:bCs/>
        </w:rPr>
        <w:t xml:space="preserve">11. What does this verse mean? Is there anyone in your life that fits this description? </w:t>
      </w:r>
    </w:p>
    <w:p w14:paraId="47AA4A31" w14:textId="6AED0D45" w:rsidR="002847C6" w:rsidRDefault="002847C6" w:rsidP="00A611A3">
      <w:pPr>
        <w:pStyle w:val="NoSpacing"/>
      </w:pPr>
    </w:p>
    <w:p w14:paraId="2322F73F" w14:textId="0A3440B2" w:rsidR="002847C6" w:rsidRPr="00653904" w:rsidRDefault="002847C6" w:rsidP="00A611A3">
      <w:pPr>
        <w:pStyle w:val="NoSpacing"/>
        <w:rPr>
          <w:rFonts w:ascii="Century Gothic" w:hAnsi="Century Gothic"/>
          <w:b/>
          <w:bCs/>
        </w:rPr>
      </w:pPr>
      <w:r w:rsidRPr="00653904">
        <w:rPr>
          <w:rFonts w:ascii="Century Gothic" w:hAnsi="Century Gothic"/>
          <w:b/>
          <w:bCs/>
        </w:rPr>
        <w:t>Day Four</w:t>
      </w:r>
    </w:p>
    <w:p w14:paraId="11A29175" w14:textId="616A0618" w:rsidR="002847C6" w:rsidRPr="00653904" w:rsidRDefault="002847C6" w:rsidP="00A611A3">
      <w:pPr>
        <w:pStyle w:val="NoSpacing"/>
        <w:rPr>
          <w:rFonts w:ascii="Century Gothic" w:hAnsi="Century Gothic"/>
          <w:b/>
          <w:bCs/>
        </w:rPr>
      </w:pPr>
      <w:r w:rsidRPr="00653904">
        <w:rPr>
          <w:rFonts w:ascii="Century Gothic" w:hAnsi="Century Gothic"/>
          <w:b/>
          <w:bCs/>
        </w:rPr>
        <w:t>Building Relationships</w:t>
      </w:r>
    </w:p>
    <w:p w14:paraId="3B78AB7F" w14:textId="19B5E5FA" w:rsidR="002847C6" w:rsidRPr="00503DCD" w:rsidRDefault="002847C6" w:rsidP="002847C6">
      <w:pPr>
        <w:pStyle w:val="NoSpacing"/>
        <w:jc w:val="both"/>
        <w:rPr>
          <w:i/>
          <w:iCs/>
          <w:sz w:val="20"/>
          <w:szCs w:val="20"/>
        </w:rPr>
      </w:pPr>
      <w:r w:rsidRPr="00503DCD">
        <w:rPr>
          <w:i/>
          <w:iCs/>
          <w:sz w:val="20"/>
          <w:szCs w:val="20"/>
        </w:rPr>
        <w:t>Thoughts often fuel actions. One of the best ways to build good relationships is to consider what thoughts tumble around inside our brain. Philippians 4:8 calls us to focus on things that are true, noble, right, lovely, pure, admirable, excellent, and praiseworthy. What a great start to good marriages, friendships, and so forth when we build with these thoughts.</w:t>
      </w:r>
    </w:p>
    <w:p w14:paraId="724464E2" w14:textId="44DF33BA" w:rsidR="002847C6" w:rsidRPr="00503DCD" w:rsidRDefault="002847C6" w:rsidP="002847C6">
      <w:pPr>
        <w:pStyle w:val="NoSpacing"/>
        <w:jc w:val="both"/>
        <w:rPr>
          <w:i/>
          <w:iCs/>
          <w:sz w:val="20"/>
          <w:szCs w:val="20"/>
        </w:rPr>
      </w:pPr>
    </w:p>
    <w:p w14:paraId="41D049B3" w14:textId="38B1CB19" w:rsidR="002847C6" w:rsidRDefault="002847C6" w:rsidP="002847C6">
      <w:pPr>
        <w:pStyle w:val="NoSpacing"/>
        <w:jc w:val="both"/>
        <w:rPr>
          <w:i/>
          <w:iCs/>
          <w:sz w:val="20"/>
          <w:szCs w:val="20"/>
        </w:rPr>
      </w:pPr>
      <w:r w:rsidRPr="00503DCD">
        <w:rPr>
          <w:i/>
          <w:iCs/>
          <w:sz w:val="20"/>
          <w:szCs w:val="20"/>
        </w:rPr>
        <w:t>Honesty helps godly relationships grow. Colossians 3:9</w:t>
      </w:r>
      <w:r w:rsidR="00503DCD" w:rsidRPr="00503DCD">
        <w:rPr>
          <w:i/>
          <w:iCs/>
          <w:sz w:val="20"/>
          <w:szCs w:val="20"/>
        </w:rPr>
        <w:t xml:space="preserve"> implores us “Do not lie to each other, since you have taken off your old self with its practices.” But perhaps the most impactful word for building solid marriages, friendships, and other connections comes in the four-letter variety: love. 1 Peter 4:8 champions loving well: “Above all, love each other deeply, because love covers over a multitude of sins.” – Kristi Woods</w:t>
      </w:r>
    </w:p>
    <w:p w14:paraId="17C94CFC" w14:textId="209B1D4A" w:rsidR="00503DCD" w:rsidRDefault="00503DCD" w:rsidP="002847C6">
      <w:pPr>
        <w:pStyle w:val="NoSpacing"/>
        <w:jc w:val="both"/>
        <w:rPr>
          <w:i/>
          <w:iCs/>
          <w:sz w:val="20"/>
          <w:szCs w:val="20"/>
        </w:rPr>
      </w:pPr>
    </w:p>
    <w:p w14:paraId="79BF6D21" w14:textId="1E9509E2" w:rsidR="00503DCD" w:rsidRDefault="00503DCD" w:rsidP="002847C6">
      <w:pPr>
        <w:pStyle w:val="NoSpacing"/>
        <w:jc w:val="both"/>
        <w:rPr>
          <w:i/>
          <w:iCs/>
          <w:sz w:val="20"/>
          <w:szCs w:val="20"/>
        </w:rPr>
      </w:pPr>
      <w:r>
        <w:rPr>
          <w:i/>
          <w:iCs/>
          <w:sz w:val="20"/>
          <w:szCs w:val="20"/>
        </w:rPr>
        <w:t>When in doubt tell the truth. It will confound your enemies and astound your friends. – Mark Twain</w:t>
      </w:r>
    </w:p>
    <w:p w14:paraId="56A8D767" w14:textId="265C5C04" w:rsidR="00503DCD" w:rsidRDefault="00503DCD" w:rsidP="002847C6">
      <w:pPr>
        <w:pStyle w:val="NoSpacing"/>
        <w:jc w:val="both"/>
        <w:rPr>
          <w:i/>
          <w:iCs/>
          <w:sz w:val="20"/>
          <w:szCs w:val="20"/>
        </w:rPr>
      </w:pPr>
    </w:p>
    <w:p w14:paraId="4042D7E0" w14:textId="71D27685" w:rsidR="00503DCD" w:rsidRPr="003B0570" w:rsidRDefault="003B0570" w:rsidP="002847C6">
      <w:pPr>
        <w:pStyle w:val="NoSpacing"/>
        <w:jc w:val="both"/>
        <w:rPr>
          <w:b/>
          <w:bCs/>
        </w:rPr>
      </w:pPr>
      <w:r>
        <w:rPr>
          <w:b/>
          <w:bCs/>
        </w:rPr>
        <w:t xml:space="preserve">12. </w:t>
      </w:r>
      <w:r w:rsidRPr="003B0570">
        <w:rPr>
          <w:b/>
          <w:bCs/>
        </w:rPr>
        <w:t>Read the following passages concerning relationships/friendships. Write one sentence on each verse(s) that explains how they relate to</w:t>
      </w:r>
      <w:r>
        <w:rPr>
          <w:b/>
          <w:bCs/>
        </w:rPr>
        <w:t xml:space="preserve"> building</w:t>
      </w:r>
      <w:r w:rsidRPr="003B0570">
        <w:rPr>
          <w:b/>
          <w:bCs/>
        </w:rPr>
        <w:t xml:space="preserve"> healthy relationships.</w:t>
      </w:r>
    </w:p>
    <w:p w14:paraId="4D98C8F1" w14:textId="35DB6F99" w:rsidR="003B0570" w:rsidRPr="003B0570" w:rsidRDefault="003B0570" w:rsidP="003B0570">
      <w:pPr>
        <w:pStyle w:val="NoSpacing"/>
        <w:numPr>
          <w:ilvl w:val="0"/>
          <w:numId w:val="2"/>
        </w:numPr>
        <w:jc w:val="both"/>
        <w:rPr>
          <w:rFonts w:ascii="Century Gothic" w:hAnsi="Century Gothic"/>
          <w:b/>
          <w:bCs/>
        </w:rPr>
      </w:pPr>
      <w:r w:rsidRPr="003B0570">
        <w:rPr>
          <w:rFonts w:ascii="Century Gothic" w:hAnsi="Century Gothic"/>
          <w:b/>
          <w:bCs/>
        </w:rPr>
        <w:t>Hebrews 10:24-25</w:t>
      </w:r>
    </w:p>
    <w:p w14:paraId="0217307D" w14:textId="24EC32AE" w:rsidR="003B0570" w:rsidRPr="003B0570" w:rsidRDefault="003B0570" w:rsidP="003B0570">
      <w:pPr>
        <w:pStyle w:val="NoSpacing"/>
        <w:numPr>
          <w:ilvl w:val="0"/>
          <w:numId w:val="2"/>
        </w:numPr>
        <w:jc w:val="both"/>
        <w:rPr>
          <w:rFonts w:ascii="Century Gothic" w:hAnsi="Century Gothic"/>
          <w:b/>
          <w:bCs/>
        </w:rPr>
      </w:pPr>
      <w:r w:rsidRPr="003B0570">
        <w:rPr>
          <w:rFonts w:ascii="Century Gothic" w:hAnsi="Century Gothic"/>
          <w:b/>
          <w:bCs/>
        </w:rPr>
        <w:t>Matthew 18:15-17</w:t>
      </w:r>
    </w:p>
    <w:p w14:paraId="240D1EA0" w14:textId="6CC51651" w:rsidR="003B0570" w:rsidRPr="003B0570" w:rsidRDefault="003B0570" w:rsidP="003B0570">
      <w:pPr>
        <w:pStyle w:val="NoSpacing"/>
        <w:numPr>
          <w:ilvl w:val="0"/>
          <w:numId w:val="2"/>
        </w:numPr>
        <w:jc w:val="both"/>
        <w:rPr>
          <w:rFonts w:ascii="Century Gothic" w:hAnsi="Century Gothic"/>
          <w:b/>
          <w:bCs/>
        </w:rPr>
      </w:pPr>
      <w:r w:rsidRPr="003B0570">
        <w:rPr>
          <w:rFonts w:ascii="Century Gothic" w:hAnsi="Century Gothic"/>
          <w:b/>
          <w:bCs/>
        </w:rPr>
        <w:t>John 13:34</w:t>
      </w:r>
    </w:p>
    <w:p w14:paraId="02068E29" w14:textId="437BC241" w:rsidR="003B0570" w:rsidRDefault="003B0570" w:rsidP="003B0570">
      <w:pPr>
        <w:pStyle w:val="NoSpacing"/>
        <w:numPr>
          <w:ilvl w:val="0"/>
          <w:numId w:val="2"/>
        </w:numPr>
        <w:jc w:val="both"/>
        <w:rPr>
          <w:rFonts w:ascii="Century Gothic" w:hAnsi="Century Gothic"/>
          <w:b/>
          <w:bCs/>
        </w:rPr>
      </w:pPr>
      <w:r w:rsidRPr="003B0570">
        <w:rPr>
          <w:rFonts w:ascii="Century Gothic" w:hAnsi="Century Gothic"/>
          <w:b/>
          <w:bCs/>
        </w:rPr>
        <w:t>Colossians 3:12-14</w:t>
      </w:r>
    </w:p>
    <w:p w14:paraId="7B887991" w14:textId="77777777" w:rsidR="00653904" w:rsidRDefault="00653904" w:rsidP="003B0570">
      <w:pPr>
        <w:pStyle w:val="NoSpacing"/>
        <w:jc w:val="both"/>
        <w:rPr>
          <w:rFonts w:ascii="Century Gothic" w:hAnsi="Century Gothic"/>
          <w:b/>
          <w:bCs/>
        </w:rPr>
      </w:pPr>
    </w:p>
    <w:p w14:paraId="7DD80130" w14:textId="04318A04" w:rsidR="003B0570" w:rsidRPr="00653904" w:rsidRDefault="003B0570" w:rsidP="003B0570">
      <w:pPr>
        <w:pStyle w:val="NoSpacing"/>
        <w:jc w:val="both"/>
        <w:rPr>
          <w:rFonts w:ascii="Century Gothic" w:hAnsi="Century Gothic"/>
          <w:b/>
          <w:bCs/>
        </w:rPr>
      </w:pPr>
      <w:r w:rsidRPr="00653904">
        <w:rPr>
          <w:rFonts w:ascii="Century Gothic" w:hAnsi="Century Gothic"/>
          <w:b/>
          <w:bCs/>
        </w:rPr>
        <w:t>Day Five</w:t>
      </w:r>
    </w:p>
    <w:p w14:paraId="284553B0" w14:textId="60FDD06B" w:rsidR="003B0570" w:rsidRPr="00653904" w:rsidRDefault="00653904" w:rsidP="003B0570">
      <w:pPr>
        <w:pStyle w:val="NoSpacing"/>
        <w:jc w:val="both"/>
        <w:rPr>
          <w:rFonts w:ascii="Century Gothic" w:hAnsi="Century Gothic" w:cstheme="minorHAnsi"/>
          <w:b/>
          <w:bCs/>
          <w:i/>
          <w:iCs/>
        </w:rPr>
      </w:pPr>
      <w:r w:rsidRPr="00653904">
        <w:rPr>
          <w:rFonts w:ascii="Century Gothic" w:hAnsi="Century Gothic" w:cstheme="minorHAnsi"/>
          <w:b/>
          <w:bCs/>
          <w:i/>
          <w:iCs/>
        </w:rPr>
        <w:t>S</w:t>
      </w:r>
      <w:r w:rsidR="003B0570" w:rsidRPr="00653904">
        <w:rPr>
          <w:rFonts w:ascii="Century Gothic" w:hAnsi="Century Gothic" w:cstheme="minorHAnsi"/>
          <w:b/>
          <w:bCs/>
          <w:i/>
          <w:iCs/>
        </w:rPr>
        <w:t>even biblical steps to restoring fellowship:</w:t>
      </w:r>
      <w:r>
        <w:rPr>
          <w:rFonts w:ascii="Century Gothic" w:hAnsi="Century Gothic" w:cstheme="minorHAnsi"/>
          <w:b/>
          <w:bCs/>
          <w:i/>
          <w:iCs/>
        </w:rPr>
        <w:t xml:space="preserve"> by Rick Warren</w:t>
      </w:r>
    </w:p>
    <w:p w14:paraId="06A84056" w14:textId="77777777" w:rsidR="003B0570" w:rsidRPr="00653904" w:rsidRDefault="003B0570" w:rsidP="003B0570">
      <w:pPr>
        <w:pStyle w:val="NoSpacing"/>
        <w:jc w:val="both"/>
        <w:rPr>
          <w:rFonts w:cstheme="minorHAnsi"/>
          <w:b/>
          <w:bCs/>
          <w:i/>
          <w:iCs/>
          <w:sz w:val="20"/>
          <w:szCs w:val="20"/>
        </w:rPr>
      </w:pPr>
      <w:r w:rsidRPr="00653904">
        <w:rPr>
          <w:rFonts w:cstheme="minorHAnsi"/>
          <w:b/>
          <w:bCs/>
          <w:i/>
          <w:iCs/>
          <w:sz w:val="20"/>
          <w:szCs w:val="20"/>
        </w:rPr>
        <w:t>1. Talk to God before talking to the person.</w:t>
      </w:r>
    </w:p>
    <w:p w14:paraId="7FB8DBF6" w14:textId="77777777" w:rsidR="003B0570" w:rsidRPr="00653904" w:rsidRDefault="003B0570" w:rsidP="003B0570">
      <w:pPr>
        <w:pStyle w:val="NoSpacing"/>
        <w:jc w:val="both"/>
        <w:rPr>
          <w:rFonts w:cstheme="minorHAnsi"/>
          <w:i/>
          <w:iCs/>
          <w:sz w:val="20"/>
          <w:szCs w:val="20"/>
        </w:rPr>
      </w:pPr>
      <w:r w:rsidRPr="00653904">
        <w:rPr>
          <w:rFonts w:cstheme="minorHAnsi"/>
          <w:i/>
          <w:iCs/>
          <w:sz w:val="20"/>
          <w:szCs w:val="20"/>
        </w:rPr>
        <w:t>What causes fights and quarrels among you? Don’t they come from your desires that battle within you? You desire but do not have, so you kill. You covet but you cannot get what you want, so you quarrel and fight. You do not have because you do not ask God. — James 4:1-2 (NIV)</w:t>
      </w:r>
    </w:p>
    <w:p w14:paraId="0703EFB1" w14:textId="77777777" w:rsidR="003B0570" w:rsidRPr="00653904" w:rsidRDefault="003B0570" w:rsidP="003B0570">
      <w:pPr>
        <w:pStyle w:val="NoSpacing"/>
        <w:jc w:val="both"/>
        <w:rPr>
          <w:rFonts w:cstheme="minorHAnsi"/>
          <w:b/>
          <w:bCs/>
          <w:i/>
          <w:iCs/>
          <w:sz w:val="20"/>
          <w:szCs w:val="20"/>
        </w:rPr>
      </w:pPr>
      <w:r w:rsidRPr="00653904">
        <w:rPr>
          <w:rFonts w:cstheme="minorHAnsi"/>
          <w:b/>
          <w:bCs/>
          <w:i/>
          <w:iCs/>
          <w:sz w:val="20"/>
          <w:szCs w:val="20"/>
        </w:rPr>
        <w:t>2. Always take the initiative.</w:t>
      </w:r>
    </w:p>
    <w:p w14:paraId="3D0F1B77" w14:textId="77777777" w:rsidR="003B0570" w:rsidRPr="00653904" w:rsidRDefault="003B0570" w:rsidP="003B0570">
      <w:pPr>
        <w:pStyle w:val="NoSpacing"/>
        <w:jc w:val="both"/>
        <w:rPr>
          <w:rFonts w:cstheme="minorHAnsi"/>
          <w:i/>
          <w:iCs/>
          <w:sz w:val="20"/>
          <w:szCs w:val="20"/>
        </w:rPr>
      </w:pPr>
      <w:r w:rsidRPr="00653904">
        <w:rPr>
          <w:rFonts w:cstheme="minorHAnsi"/>
          <w:i/>
          <w:iCs/>
          <w:sz w:val="20"/>
          <w:szCs w:val="20"/>
        </w:rPr>
        <w:t>Jesus said, “If you enter your place of worship and, about to make an offering, you suddenly remember a grudge a friend has against you, abandon your offering, leave immediately, go to this friend and make things right. Then and only then, come back and work things out with God.” — Matthew 5:23-24 (MSG)</w:t>
      </w:r>
    </w:p>
    <w:p w14:paraId="3C7692B1" w14:textId="77777777" w:rsidR="003B0570" w:rsidRPr="00653904" w:rsidRDefault="003B0570" w:rsidP="003B0570">
      <w:pPr>
        <w:pStyle w:val="NoSpacing"/>
        <w:jc w:val="both"/>
        <w:rPr>
          <w:rFonts w:cstheme="minorHAnsi"/>
          <w:b/>
          <w:bCs/>
          <w:i/>
          <w:iCs/>
          <w:sz w:val="20"/>
          <w:szCs w:val="20"/>
        </w:rPr>
      </w:pPr>
      <w:r w:rsidRPr="00653904">
        <w:rPr>
          <w:rFonts w:cstheme="minorHAnsi"/>
          <w:b/>
          <w:bCs/>
          <w:i/>
          <w:iCs/>
          <w:sz w:val="20"/>
          <w:szCs w:val="20"/>
        </w:rPr>
        <w:t>3. Sympathize with their feelings.</w:t>
      </w:r>
    </w:p>
    <w:p w14:paraId="2BE65B3B" w14:textId="77777777" w:rsidR="003B0570" w:rsidRPr="00653904" w:rsidRDefault="003B0570" w:rsidP="003B0570">
      <w:pPr>
        <w:pStyle w:val="NoSpacing"/>
        <w:jc w:val="both"/>
        <w:rPr>
          <w:rFonts w:cstheme="minorHAnsi"/>
          <w:i/>
          <w:iCs/>
          <w:sz w:val="20"/>
          <w:szCs w:val="20"/>
        </w:rPr>
      </w:pPr>
      <w:r w:rsidRPr="00653904">
        <w:rPr>
          <w:rFonts w:cstheme="minorHAnsi"/>
          <w:i/>
          <w:iCs/>
          <w:sz w:val="20"/>
          <w:szCs w:val="20"/>
        </w:rPr>
        <w:t>Look out for another’s interests, not just for your own. — Philippians 2:4 (TEV)</w:t>
      </w:r>
    </w:p>
    <w:p w14:paraId="0B6892AA" w14:textId="10982FBD" w:rsidR="003B0570" w:rsidRPr="00653904" w:rsidRDefault="003B0570" w:rsidP="003B0570">
      <w:pPr>
        <w:pStyle w:val="NoSpacing"/>
        <w:jc w:val="both"/>
        <w:rPr>
          <w:rFonts w:cstheme="minorHAnsi"/>
          <w:i/>
          <w:iCs/>
          <w:sz w:val="20"/>
          <w:szCs w:val="20"/>
        </w:rPr>
      </w:pPr>
      <w:r w:rsidRPr="00653904">
        <w:rPr>
          <w:rFonts w:cstheme="minorHAnsi"/>
          <w:i/>
          <w:iCs/>
          <w:sz w:val="20"/>
          <w:szCs w:val="20"/>
        </w:rPr>
        <w:t>A person’s wisdom yields patience;</w:t>
      </w:r>
      <w:r w:rsidR="00653904">
        <w:rPr>
          <w:rFonts w:cstheme="minorHAnsi"/>
          <w:i/>
          <w:iCs/>
          <w:sz w:val="20"/>
          <w:szCs w:val="20"/>
        </w:rPr>
        <w:t xml:space="preserve"> </w:t>
      </w:r>
      <w:r w:rsidRPr="00653904">
        <w:rPr>
          <w:rFonts w:cstheme="minorHAnsi"/>
          <w:i/>
          <w:iCs/>
          <w:sz w:val="20"/>
          <w:szCs w:val="20"/>
        </w:rPr>
        <w:t>it is to one’s glory to overlook an offense. — Proverbs 19:11 (NIV)</w:t>
      </w:r>
    </w:p>
    <w:p w14:paraId="3B5595A6" w14:textId="77777777" w:rsidR="003B0570" w:rsidRPr="00653904" w:rsidRDefault="003B0570" w:rsidP="003B0570">
      <w:pPr>
        <w:pStyle w:val="NoSpacing"/>
        <w:jc w:val="both"/>
        <w:rPr>
          <w:rFonts w:cstheme="minorHAnsi"/>
          <w:b/>
          <w:bCs/>
          <w:i/>
          <w:iCs/>
          <w:sz w:val="20"/>
          <w:szCs w:val="20"/>
        </w:rPr>
      </w:pPr>
      <w:r w:rsidRPr="00653904">
        <w:rPr>
          <w:rFonts w:cstheme="minorHAnsi"/>
          <w:b/>
          <w:bCs/>
          <w:i/>
          <w:iCs/>
          <w:sz w:val="20"/>
          <w:szCs w:val="20"/>
        </w:rPr>
        <w:t>4. Confess your part of the conflict.</w:t>
      </w:r>
    </w:p>
    <w:p w14:paraId="5D5ACF61" w14:textId="77777777" w:rsidR="003B0570" w:rsidRPr="00653904" w:rsidRDefault="003B0570" w:rsidP="003B0570">
      <w:pPr>
        <w:pStyle w:val="NoSpacing"/>
        <w:jc w:val="both"/>
        <w:rPr>
          <w:rFonts w:cstheme="minorHAnsi"/>
          <w:i/>
          <w:iCs/>
          <w:sz w:val="20"/>
          <w:szCs w:val="20"/>
        </w:rPr>
      </w:pPr>
      <w:r w:rsidRPr="00653904">
        <w:rPr>
          <w:rFonts w:cstheme="minorHAnsi"/>
          <w:i/>
          <w:iCs/>
          <w:sz w:val="20"/>
          <w:szCs w:val="20"/>
        </w:rPr>
        <w:t>Jesus said, “First get rid of the log from your own eye; then perhaps you will see well enough to deal with the speck in your friend’s eye.” — Matthew 7:5 (NLT)</w:t>
      </w:r>
    </w:p>
    <w:p w14:paraId="4E60FD17" w14:textId="77777777" w:rsidR="003B0570" w:rsidRPr="00653904" w:rsidRDefault="003B0570" w:rsidP="003B0570">
      <w:pPr>
        <w:pStyle w:val="NoSpacing"/>
        <w:jc w:val="both"/>
        <w:rPr>
          <w:rFonts w:cstheme="minorHAnsi"/>
          <w:i/>
          <w:iCs/>
          <w:sz w:val="20"/>
          <w:szCs w:val="20"/>
        </w:rPr>
      </w:pPr>
      <w:r w:rsidRPr="00653904">
        <w:rPr>
          <w:rFonts w:cstheme="minorHAnsi"/>
          <w:i/>
          <w:iCs/>
          <w:sz w:val="20"/>
          <w:szCs w:val="20"/>
        </w:rPr>
        <w:t xml:space="preserve">If we claim that </w:t>
      </w:r>
      <w:proofErr w:type="gramStart"/>
      <w:r w:rsidRPr="00653904">
        <w:rPr>
          <w:rFonts w:cstheme="minorHAnsi"/>
          <w:i/>
          <w:iCs/>
          <w:sz w:val="20"/>
          <w:szCs w:val="20"/>
        </w:rPr>
        <w:t>we’re</w:t>
      </w:r>
      <w:proofErr w:type="gramEnd"/>
      <w:r w:rsidRPr="00653904">
        <w:rPr>
          <w:rFonts w:cstheme="minorHAnsi"/>
          <w:i/>
          <w:iCs/>
          <w:sz w:val="20"/>
          <w:szCs w:val="20"/>
        </w:rPr>
        <w:t xml:space="preserve"> free of sin, we’re only fooling ourselves. — 1 John 1:8 (MSG)</w:t>
      </w:r>
    </w:p>
    <w:p w14:paraId="442905F9" w14:textId="77777777" w:rsidR="003B0570" w:rsidRPr="00653904" w:rsidRDefault="003B0570" w:rsidP="003B0570">
      <w:pPr>
        <w:pStyle w:val="NoSpacing"/>
        <w:jc w:val="both"/>
        <w:rPr>
          <w:rFonts w:cstheme="minorHAnsi"/>
          <w:b/>
          <w:bCs/>
          <w:i/>
          <w:iCs/>
          <w:sz w:val="20"/>
          <w:szCs w:val="20"/>
        </w:rPr>
      </w:pPr>
      <w:r w:rsidRPr="00653904">
        <w:rPr>
          <w:rFonts w:cstheme="minorHAnsi"/>
          <w:b/>
          <w:bCs/>
          <w:i/>
          <w:iCs/>
          <w:sz w:val="20"/>
          <w:szCs w:val="20"/>
        </w:rPr>
        <w:t>5. Attack the problem, not the person.</w:t>
      </w:r>
    </w:p>
    <w:p w14:paraId="74D6FA18" w14:textId="77777777" w:rsidR="003B0570" w:rsidRPr="00653904" w:rsidRDefault="003B0570" w:rsidP="003B0570">
      <w:pPr>
        <w:pStyle w:val="NoSpacing"/>
        <w:jc w:val="both"/>
        <w:rPr>
          <w:rFonts w:cstheme="minorHAnsi"/>
          <w:i/>
          <w:iCs/>
          <w:sz w:val="20"/>
          <w:szCs w:val="20"/>
        </w:rPr>
      </w:pPr>
      <w:r w:rsidRPr="00653904">
        <w:rPr>
          <w:rFonts w:cstheme="minorHAnsi"/>
          <w:i/>
          <w:iCs/>
          <w:sz w:val="20"/>
          <w:szCs w:val="20"/>
        </w:rPr>
        <w:t>When my thoughts were bitter and my feelings were hurt, I was as stupid as an animal. — Psalm 73:21-22 (TEV)</w:t>
      </w:r>
    </w:p>
    <w:p w14:paraId="5F745972" w14:textId="77777777" w:rsidR="003B0570" w:rsidRPr="00653904" w:rsidRDefault="003B0570" w:rsidP="003B0570">
      <w:pPr>
        <w:pStyle w:val="NoSpacing"/>
        <w:jc w:val="both"/>
        <w:rPr>
          <w:rFonts w:cstheme="minorHAnsi"/>
          <w:i/>
          <w:iCs/>
          <w:sz w:val="20"/>
          <w:szCs w:val="20"/>
        </w:rPr>
      </w:pPr>
      <w:r w:rsidRPr="00653904">
        <w:rPr>
          <w:rFonts w:cstheme="minorHAnsi"/>
          <w:i/>
          <w:iCs/>
          <w:sz w:val="20"/>
          <w:szCs w:val="20"/>
        </w:rPr>
        <w:t>A gentle response defuses anger, but a sharp tongue kindles a temper-fire. — Proverbs 15:1 (MSG)</w:t>
      </w:r>
    </w:p>
    <w:p w14:paraId="24F5497F" w14:textId="77777777" w:rsidR="003B0570" w:rsidRPr="00653904" w:rsidRDefault="003B0570" w:rsidP="003B0570">
      <w:pPr>
        <w:pStyle w:val="NoSpacing"/>
        <w:jc w:val="both"/>
        <w:rPr>
          <w:rFonts w:cstheme="minorHAnsi"/>
          <w:i/>
          <w:iCs/>
          <w:sz w:val="20"/>
          <w:szCs w:val="20"/>
        </w:rPr>
      </w:pPr>
      <w:r w:rsidRPr="00653904">
        <w:rPr>
          <w:rFonts w:cstheme="minorHAnsi"/>
          <w:i/>
          <w:iCs/>
          <w:sz w:val="20"/>
          <w:szCs w:val="20"/>
        </w:rPr>
        <w:t>A wise, mature person is known for his understanding. The more pleasant his words, the more persuasive he is. — Proverbs 16:21 (TEV)</w:t>
      </w:r>
    </w:p>
    <w:p w14:paraId="3EBD4F23" w14:textId="77777777" w:rsidR="003B0570" w:rsidRPr="00653904" w:rsidRDefault="003B0570" w:rsidP="003B0570">
      <w:pPr>
        <w:pStyle w:val="NoSpacing"/>
        <w:jc w:val="both"/>
        <w:rPr>
          <w:rFonts w:cstheme="minorHAnsi"/>
          <w:b/>
          <w:bCs/>
          <w:i/>
          <w:iCs/>
          <w:sz w:val="20"/>
          <w:szCs w:val="20"/>
        </w:rPr>
      </w:pPr>
      <w:r w:rsidRPr="00653904">
        <w:rPr>
          <w:rFonts w:cstheme="minorHAnsi"/>
          <w:b/>
          <w:bCs/>
          <w:i/>
          <w:iCs/>
          <w:sz w:val="20"/>
          <w:szCs w:val="20"/>
        </w:rPr>
        <w:t>6. Cooperate as much as possible.</w:t>
      </w:r>
    </w:p>
    <w:p w14:paraId="7F91CD0D" w14:textId="77777777" w:rsidR="003B0570" w:rsidRPr="00653904" w:rsidRDefault="003B0570" w:rsidP="003B0570">
      <w:pPr>
        <w:pStyle w:val="NoSpacing"/>
        <w:jc w:val="both"/>
        <w:rPr>
          <w:rFonts w:cstheme="minorHAnsi"/>
          <w:i/>
          <w:iCs/>
          <w:sz w:val="20"/>
          <w:szCs w:val="20"/>
        </w:rPr>
      </w:pPr>
      <w:r w:rsidRPr="00653904">
        <w:rPr>
          <w:rFonts w:cstheme="minorHAnsi"/>
          <w:i/>
          <w:iCs/>
          <w:sz w:val="20"/>
          <w:szCs w:val="20"/>
        </w:rPr>
        <w:t>Do everything possible on your part to live in peace with everybody. — Romans 12:18 (TEV)</w:t>
      </w:r>
    </w:p>
    <w:p w14:paraId="65077B54" w14:textId="77777777" w:rsidR="003B0570" w:rsidRPr="00653904" w:rsidRDefault="003B0570" w:rsidP="003B0570">
      <w:pPr>
        <w:pStyle w:val="NoSpacing"/>
        <w:jc w:val="both"/>
        <w:rPr>
          <w:rFonts w:cstheme="minorHAnsi"/>
          <w:i/>
          <w:iCs/>
          <w:sz w:val="20"/>
          <w:szCs w:val="20"/>
        </w:rPr>
      </w:pPr>
      <w:r w:rsidRPr="00653904">
        <w:rPr>
          <w:rFonts w:cstheme="minorHAnsi"/>
          <w:i/>
          <w:iCs/>
          <w:sz w:val="20"/>
          <w:szCs w:val="20"/>
        </w:rPr>
        <w:t xml:space="preserve">You’re blessed when you can show people how to cooperate instead of </w:t>
      </w:r>
      <w:proofErr w:type="gramStart"/>
      <w:r w:rsidRPr="00653904">
        <w:rPr>
          <w:rFonts w:cstheme="minorHAnsi"/>
          <w:i/>
          <w:iCs/>
          <w:sz w:val="20"/>
          <w:szCs w:val="20"/>
        </w:rPr>
        <w:t>compete</w:t>
      </w:r>
      <w:proofErr w:type="gramEnd"/>
      <w:r w:rsidRPr="00653904">
        <w:rPr>
          <w:rFonts w:cstheme="minorHAnsi"/>
          <w:i/>
          <w:iCs/>
          <w:sz w:val="20"/>
          <w:szCs w:val="20"/>
        </w:rPr>
        <w:t xml:space="preserve"> or fight. </w:t>
      </w:r>
      <w:proofErr w:type="gramStart"/>
      <w:r w:rsidRPr="00653904">
        <w:rPr>
          <w:rFonts w:cstheme="minorHAnsi"/>
          <w:i/>
          <w:iCs/>
          <w:sz w:val="20"/>
          <w:szCs w:val="20"/>
        </w:rPr>
        <w:t>That’s</w:t>
      </w:r>
      <w:proofErr w:type="gramEnd"/>
      <w:r w:rsidRPr="00653904">
        <w:rPr>
          <w:rFonts w:cstheme="minorHAnsi"/>
          <w:i/>
          <w:iCs/>
          <w:sz w:val="20"/>
          <w:szCs w:val="20"/>
        </w:rPr>
        <w:t xml:space="preserve"> when you discover who you really are, and your place in God’s family. — Matthew 5:9 (MSG)</w:t>
      </w:r>
    </w:p>
    <w:p w14:paraId="591F46CA" w14:textId="77777777" w:rsidR="003B0570" w:rsidRPr="00653904" w:rsidRDefault="003B0570" w:rsidP="003B0570">
      <w:pPr>
        <w:pStyle w:val="NoSpacing"/>
        <w:jc w:val="both"/>
        <w:rPr>
          <w:rFonts w:cstheme="minorHAnsi"/>
          <w:b/>
          <w:bCs/>
          <w:i/>
          <w:iCs/>
          <w:sz w:val="20"/>
          <w:szCs w:val="20"/>
        </w:rPr>
      </w:pPr>
      <w:r w:rsidRPr="00653904">
        <w:rPr>
          <w:rFonts w:cstheme="minorHAnsi"/>
          <w:b/>
          <w:bCs/>
          <w:i/>
          <w:iCs/>
          <w:sz w:val="20"/>
          <w:szCs w:val="20"/>
        </w:rPr>
        <w:t>7. Emphasize reconciliation, not resolution.</w:t>
      </w:r>
    </w:p>
    <w:p w14:paraId="1FEB8A14" w14:textId="77777777" w:rsidR="003B0570" w:rsidRPr="00653904" w:rsidRDefault="003B0570" w:rsidP="003B0570">
      <w:pPr>
        <w:pStyle w:val="NoSpacing"/>
        <w:jc w:val="both"/>
        <w:rPr>
          <w:rFonts w:cstheme="minorHAnsi"/>
          <w:i/>
          <w:iCs/>
          <w:sz w:val="20"/>
          <w:szCs w:val="20"/>
        </w:rPr>
      </w:pPr>
      <w:r w:rsidRPr="00653904">
        <w:rPr>
          <w:rFonts w:cstheme="minorHAnsi"/>
          <w:i/>
          <w:iCs/>
          <w:sz w:val="20"/>
          <w:szCs w:val="20"/>
        </w:rPr>
        <w:t>Work hard at living at peace with others. — 1 Peter 3:11 (NLT)</w:t>
      </w:r>
    </w:p>
    <w:p w14:paraId="7AB133BB" w14:textId="56CB8839" w:rsidR="003B0570" w:rsidRPr="00653904" w:rsidRDefault="003B0570" w:rsidP="003B0570">
      <w:pPr>
        <w:pStyle w:val="NoSpacing"/>
        <w:jc w:val="both"/>
        <w:rPr>
          <w:rFonts w:cstheme="minorHAnsi"/>
          <w:i/>
          <w:iCs/>
          <w:sz w:val="20"/>
          <w:szCs w:val="20"/>
        </w:rPr>
      </w:pPr>
      <w:r w:rsidRPr="00653904">
        <w:rPr>
          <w:rFonts w:cstheme="minorHAnsi"/>
          <w:i/>
          <w:iCs/>
          <w:sz w:val="20"/>
          <w:szCs w:val="20"/>
        </w:rPr>
        <w:t>Jesus said, “Blessed are the peacemakers, for they will be called children of God.” — Matthew 5:9 (NIV)</w:t>
      </w:r>
    </w:p>
    <w:p w14:paraId="7B1A94B3" w14:textId="77777777" w:rsidR="003B0570" w:rsidRPr="00653904" w:rsidRDefault="003B0570" w:rsidP="003B0570">
      <w:pPr>
        <w:pStyle w:val="NoSpacing"/>
        <w:jc w:val="both"/>
        <w:rPr>
          <w:rFonts w:cstheme="minorHAnsi"/>
          <w:i/>
          <w:iCs/>
          <w:sz w:val="20"/>
          <w:szCs w:val="20"/>
        </w:rPr>
      </w:pPr>
    </w:p>
    <w:p w14:paraId="1F8361A0" w14:textId="77777777" w:rsidR="003B0570" w:rsidRPr="003B0570" w:rsidRDefault="003B0570" w:rsidP="003B0570">
      <w:pPr>
        <w:pStyle w:val="NoSpacing"/>
        <w:jc w:val="both"/>
        <w:rPr>
          <w:rFonts w:cstheme="minorHAnsi"/>
          <w:b/>
          <w:bCs/>
        </w:rPr>
      </w:pPr>
    </w:p>
    <w:p w14:paraId="0BA16213" w14:textId="493C204F" w:rsidR="00503DCD" w:rsidRPr="003B0570" w:rsidRDefault="00503DCD" w:rsidP="002847C6">
      <w:pPr>
        <w:pStyle w:val="NoSpacing"/>
        <w:jc w:val="both"/>
        <w:rPr>
          <w:rFonts w:ascii="Century Gothic" w:hAnsi="Century Gothic"/>
          <w:b/>
          <w:bCs/>
          <w:i/>
          <w:iCs/>
          <w:sz w:val="20"/>
          <w:szCs w:val="20"/>
        </w:rPr>
      </w:pPr>
    </w:p>
    <w:p w14:paraId="22B05363" w14:textId="77777777" w:rsidR="00503DCD" w:rsidRPr="00503DCD" w:rsidRDefault="00503DCD" w:rsidP="002847C6">
      <w:pPr>
        <w:pStyle w:val="NoSpacing"/>
        <w:jc w:val="both"/>
      </w:pPr>
    </w:p>
    <w:p w14:paraId="71F3437C" w14:textId="77777777" w:rsidR="00AA651C" w:rsidRDefault="00AA651C" w:rsidP="002847C6">
      <w:pPr>
        <w:pStyle w:val="NoSpacing"/>
        <w:jc w:val="both"/>
      </w:pPr>
    </w:p>
    <w:p w14:paraId="52244168" w14:textId="53EE1DEE" w:rsidR="00A611A3" w:rsidRDefault="00A611A3" w:rsidP="00A611A3">
      <w:pPr>
        <w:pStyle w:val="NoSpacing"/>
      </w:pPr>
    </w:p>
    <w:p w14:paraId="70FF038E" w14:textId="77777777" w:rsidR="00A611A3" w:rsidRDefault="00A611A3" w:rsidP="00A611A3">
      <w:pPr>
        <w:pStyle w:val="NoSpacing"/>
      </w:pPr>
    </w:p>
    <w:p w14:paraId="6D1A853F" w14:textId="77777777" w:rsidR="00A611A3" w:rsidRDefault="00A611A3" w:rsidP="00A611A3">
      <w:pPr>
        <w:pStyle w:val="NoSpacing"/>
      </w:pPr>
    </w:p>
    <w:sectPr w:rsidR="00A61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C544F"/>
    <w:multiLevelType w:val="hybridMultilevel"/>
    <w:tmpl w:val="544A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EC6117"/>
    <w:multiLevelType w:val="hybridMultilevel"/>
    <w:tmpl w:val="F2EC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1A3"/>
    <w:rsid w:val="00093B41"/>
    <w:rsid w:val="001D409C"/>
    <w:rsid w:val="0027306D"/>
    <w:rsid w:val="002847C6"/>
    <w:rsid w:val="003B0570"/>
    <w:rsid w:val="00503DCD"/>
    <w:rsid w:val="005B705A"/>
    <w:rsid w:val="00653904"/>
    <w:rsid w:val="006D0C54"/>
    <w:rsid w:val="00894821"/>
    <w:rsid w:val="00A611A3"/>
    <w:rsid w:val="00AA651C"/>
    <w:rsid w:val="00D442E4"/>
    <w:rsid w:val="00FF3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993A6"/>
  <w15:chartTrackingRefBased/>
  <w15:docId w15:val="{224E52F2-5366-4C57-AB73-5712D043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11A3"/>
    <w:pPr>
      <w:spacing w:after="0" w:line="240" w:lineRule="auto"/>
    </w:pPr>
  </w:style>
  <w:style w:type="paragraph" w:styleId="ListParagraph">
    <w:name w:val="List Paragraph"/>
    <w:basedOn w:val="Normal"/>
    <w:uiPriority w:val="34"/>
    <w:qFormat/>
    <w:rsid w:val="003B0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2</cp:revision>
  <dcterms:created xsi:type="dcterms:W3CDTF">2020-07-07T20:33:00Z</dcterms:created>
  <dcterms:modified xsi:type="dcterms:W3CDTF">2020-07-07T21:37:00Z</dcterms:modified>
</cp:coreProperties>
</file>