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E7555" w14:textId="0AE431E7" w:rsidR="001D409C" w:rsidRPr="00F55FD9" w:rsidRDefault="00405E32" w:rsidP="00F55FD9">
      <w:pPr>
        <w:pStyle w:val="NoSpacing"/>
        <w:jc w:val="center"/>
        <w:rPr>
          <w:rFonts w:ascii="AR JULIAN" w:hAnsi="AR JULIAN"/>
          <w:b/>
          <w:bCs/>
          <w:sz w:val="24"/>
          <w:szCs w:val="24"/>
        </w:rPr>
      </w:pPr>
      <w:bookmarkStart w:id="0" w:name="_GoBack"/>
      <w:bookmarkEnd w:id="0"/>
      <w:r w:rsidRPr="00F55FD9">
        <w:rPr>
          <w:rFonts w:ascii="AR JULIAN" w:hAnsi="AR JULIAN"/>
          <w:b/>
          <w:bCs/>
          <w:sz w:val="24"/>
          <w:szCs w:val="24"/>
        </w:rPr>
        <w:t>Revelation Reading Guide #10</w:t>
      </w:r>
    </w:p>
    <w:p w14:paraId="6F5B1301" w14:textId="799CDD71" w:rsidR="00405E32" w:rsidRPr="00F55FD9" w:rsidRDefault="00405E32" w:rsidP="00F55FD9">
      <w:pPr>
        <w:pStyle w:val="NoSpacing"/>
        <w:jc w:val="center"/>
        <w:rPr>
          <w:rFonts w:ascii="AR JULIAN" w:hAnsi="AR JULIAN"/>
          <w:b/>
          <w:bCs/>
          <w:sz w:val="24"/>
          <w:szCs w:val="24"/>
        </w:rPr>
      </w:pPr>
      <w:r w:rsidRPr="00F55FD9">
        <w:rPr>
          <w:rFonts w:ascii="AR JULIAN" w:hAnsi="AR JULIAN"/>
          <w:b/>
          <w:bCs/>
          <w:sz w:val="24"/>
          <w:szCs w:val="24"/>
        </w:rPr>
        <w:t>Revelation 14, 15, 16</w:t>
      </w:r>
    </w:p>
    <w:p w14:paraId="11E83BC7" w14:textId="154A015C" w:rsidR="00405E32" w:rsidRDefault="00405E32" w:rsidP="00F55FD9">
      <w:pPr>
        <w:pStyle w:val="NoSpacing"/>
        <w:jc w:val="both"/>
      </w:pPr>
    </w:p>
    <w:p w14:paraId="0EF4E970" w14:textId="731BE83B" w:rsidR="00191165" w:rsidRPr="00F55FD9" w:rsidRDefault="00191165" w:rsidP="00F55FD9">
      <w:pPr>
        <w:pStyle w:val="NoSpacing"/>
        <w:jc w:val="both"/>
        <w:rPr>
          <w:i/>
          <w:iCs/>
          <w:sz w:val="20"/>
          <w:szCs w:val="20"/>
        </w:rPr>
      </w:pPr>
      <w:r w:rsidRPr="00F55FD9">
        <w:rPr>
          <w:i/>
          <w:iCs/>
          <w:sz w:val="20"/>
          <w:szCs w:val="20"/>
        </w:rPr>
        <w:t>The visions recorded in Revelation 14</w:t>
      </w:r>
      <w:r w:rsidR="007E6938" w:rsidRPr="00F55FD9">
        <w:rPr>
          <w:i/>
          <w:iCs/>
          <w:sz w:val="20"/>
          <w:szCs w:val="20"/>
        </w:rPr>
        <w:t xml:space="preserve"> fall into a category we might call an overture of the final judgments</w:t>
      </w:r>
      <w:r w:rsidR="009C42E2" w:rsidRPr="00F55FD9">
        <w:rPr>
          <w:i/>
          <w:iCs/>
          <w:sz w:val="20"/>
          <w:szCs w:val="20"/>
        </w:rPr>
        <w:t xml:space="preserve"> – brief vign</w:t>
      </w:r>
      <w:r w:rsidR="007E5369" w:rsidRPr="00F55FD9">
        <w:rPr>
          <w:i/>
          <w:iCs/>
          <w:sz w:val="20"/>
          <w:szCs w:val="20"/>
        </w:rPr>
        <w:t>ettes like a teaser trailer for an upcoming movie. In this thematic</w:t>
      </w:r>
      <w:r w:rsidR="009578E3" w:rsidRPr="00F55FD9">
        <w:rPr>
          <w:i/>
          <w:iCs/>
          <w:sz w:val="20"/>
          <w:szCs w:val="20"/>
        </w:rPr>
        <w:t xml:space="preserve"> preview of coming attractions</w:t>
      </w:r>
      <w:r w:rsidR="00A432EA" w:rsidRPr="00F55FD9">
        <w:rPr>
          <w:i/>
          <w:iCs/>
          <w:sz w:val="20"/>
          <w:szCs w:val="20"/>
        </w:rPr>
        <w:t>, we step closer to the end of the Great Tribulation, but the judgments aren’t over. We’ll see the full wrath revealed in chapters</w:t>
      </w:r>
      <w:r w:rsidR="006177BD" w:rsidRPr="00F55FD9">
        <w:rPr>
          <w:i/>
          <w:iCs/>
          <w:sz w:val="20"/>
          <w:szCs w:val="20"/>
        </w:rPr>
        <w:t xml:space="preserve"> 15 and 16, but</w:t>
      </w:r>
      <w:r w:rsidR="00554FB3" w:rsidRPr="00F55FD9">
        <w:rPr>
          <w:i/>
          <w:iCs/>
          <w:sz w:val="20"/>
          <w:szCs w:val="20"/>
        </w:rPr>
        <w:t xml:space="preserve"> before that, the Lord interjects several snapshots of hope.</w:t>
      </w:r>
      <w:r w:rsidR="00311D3A" w:rsidRPr="00F55FD9">
        <w:rPr>
          <w:i/>
          <w:iCs/>
          <w:sz w:val="20"/>
          <w:szCs w:val="20"/>
        </w:rPr>
        <w:t xml:space="preserve"> I</w:t>
      </w:r>
      <w:r w:rsidR="00B56CAC" w:rsidRPr="00F55FD9">
        <w:rPr>
          <w:i/>
          <w:iCs/>
          <w:sz w:val="20"/>
          <w:szCs w:val="20"/>
        </w:rPr>
        <w:t>n this way Revelation 14</w:t>
      </w:r>
      <w:r w:rsidR="003D49E7" w:rsidRPr="00F55FD9">
        <w:rPr>
          <w:i/>
          <w:iCs/>
          <w:sz w:val="20"/>
          <w:szCs w:val="20"/>
        </w:rPr>
        <w:t xml:space="preserve"> ties the whole book together</w:t>
      </w:r>
      <w:r w:rsidR="008A2853" w:rsidRPr="00F55FD9">
        <w:rPr>
          <w:i/>
          <w:iCs/>
          <w:sz w:val="20"/>
          <w:szCs w:val="20"/>
        </w:rPr>
        <w:t>, reminding us of its major message</w:t>
      </w:r>
      <w:r w:rsidR="00FA04D2" w:rsidRPr="00F55FD9">
        <w:rPr>
          <w:i/>
          <w:iCs/>
          <w:sz w:val="20"/>
          <w:szCs w:val="20"/>
        </w:rPr>
        <w:t xml:space="preserve"> and pointing us forward</w:t>
      </w:r>
      <w:r w:rsidR="00AF1D06" w:rsidRPr="00F55FD9">
        <w:rPr>
          <w:i/>
          <w:iCs/>
          <w:sz w:val="20"/>
          <w:szCs w:val="20"/>
        </w:rPr>
        <w:t xml:space="preserve"> to the ultimate vengeance of the </w:t>
      </w:r>
      <w:r w:rsidR="00FA35C8" w:rsidRPr="00F55FD9">
        <w:rPr>
          <w:i/>
          <w:iCs/>
          <w:sz w:val="20"/>
          <w:szCs w:val="20"/>
        </w:rPr>
        <w:t>glorious Redeemer.</w:t>
      </w:r>
      <w:r w:rsidR="00F55FD9" w:rsidRPr="00F55FD9">
        <w:rPr>
          <w:i/>
          <w:iCs/>
          <w:sz w:val="20"/>
          <w:szCs w:val="20"/>
        </w:rPr>
        <w:t xml:space="preserve"> - Swindoll</w:t>
      </w:r>
    </w:p>
    <w:p w14:paraId="3E274FE6" w14:textId="77777777" w:rsidR="00191165" w:rsidRPr="00466B89" w:rsidRDefault="00191165" w:rsidP="00F55FD9">
      <w:pPr>
        <w:pStyle w:val="NoSpacing"/>
        <w:jc w:val="both"/>
        <w:rPr>
          <w:rFonts w:ascii="AR JULIAN" w:hAnsi="AR JULIAN"/>
        </w:rPr>
      </w:pPr>
    </w:p>
    <w:p w14:paraId="5322E583" w14:textId="64AC3983" w:rsidR="00405E32" w:rsidRPr="00466B89" w:rsidRDefault="00405E32" w:rsidP="00F55FD9">
      <w:pPr>
        <w:pStyle w:val="NoSpacing"/>
        <w:jc w:val="both"/>
        <w:rPr>
          <w:rFonts w:ascii="AR JULIAN" w:hAnsi="AR JULIAN"/>
          <w:b/>
          <w:bCs/>
        </w:rPr>
      </w:pPr>
      <w:r w:rsidRPr="00466B89">
        <w:rPr>
          <w:rFonts w:ascii="AR JULIAN" w:hAnsi="AR JULIAN"/>
          <w:b/>
          <w:bCs/>
        </w:rPr>
        <w:t>Day One</w:t>
      </w:r>
    </w:p>
    <w:p w14:paraId="2CFA17AC" w14:textId="5D46AE7D" w:rsidR="00405E32" w:rsidRPr="00466B89" w:rsidRDefault="00405E32" w:rsidP="00F55FD9">
      <w:pPr>
        <w:pStyle w:val="NoSpacing"/>
        <w:jc w:val="both"/>
        <w:rPr>
          <w:rFonts w:ascii="AR JULIAN" w:hAnsi="AR JULIAN"/>
          <w:b/>
          <w:bCs/>
        </w:rPr>
      </w:pPr>
      <w:r w:rsidRPr="00466B89">
        <w:rPr>
          <w:rFonts w:ascii="AR JULIAN" w:hAnsi="AR JULIAN"/>
          <w:b/>
          <w:bCs/>
        </w:rPr>
        <w:t>Read Revelation 14:1-13</w:t>
      </w:r>
    </w:p>
    <w:p w14:paraId="7BA0CED8" w14:textId="4DFED9E9" w:rsidR="0038598A" w:rsidRPr="00466B89" w:rsidRDefault="002F6315" w:rsidP="00F55FD9">
      <w:pPr>
        <w:pStyle w:val="NoSpacing"/>
        <w:jc w:val="both"/>
        <w:rPr>
          <w:b/>
          <w:bCs/>
        </w:rPr>
      </w:pPr>
      <w:r w:rsidRPr="00466B89">
        <w:rPr>
          <w:b/>
          <w:bCs/>
        </w:rPr>
        <w:t>Who are these 144,000 people? Where have we seen them before?</w:t>
      </w:r>
      <w:r w:rsidR="00466B89" w:rsidRPr="00466B89">
        <w:rPr>
          <w:b/>
          <w:bCs/>
        </w:rPr>
        <w:t xml:space="preserve"> In what ways do they provide an ideal for all Christians to emulate?</w:t>
      </w:r>
    </w:p>
    <w:p w14:paraId="44FAAA1E" w14:textId="4C20F9C3" w:rsidR="00466B89" w:rsidRDefault="00466B89" w:rsidP="00F55FD9">
      <w:pPr>
        <w:pStyle w:val="NoSpacing"/>
        <w:jc w:val="both"/>
      </w:pPr>
      <w:r>
        <w:t>__________________________________________________________________________________________________________________________________________________________________________</w:t>
      </w:r>
    </w:p>
    <w:p w14:paraId="3B364C86" w14:textId="46D3C03C" w:rsidR="00466B89" w:rsidRPr="00EC7877" w:rsidRDefault="00742B62" w:rsidP="00F55FD9">
      <w:pPr>
        <w:pStyle w:val="NoSpacing"/>
        <w:jc w:val="both"/>
        <w:rPr>
          <w:i/>
          <w:iCs/>
          <w:sz w:val="20"/>
          <w:szCs w:val="20"/>
        </w:rPr>
      </w:pPr>
      <w:r w:rsidRPr="00EC7877">
        <w:rPr>
          <w:i/>
          <w:iCs/>
          <w:sz w:val="20"/>
          <w:szCs w:val="20"/>
        </w:rPr>
        <w:t>After a glimpse of the remnant of Israel standing with Christ on Mt. Zion</w:t>
      </w:r>
      <w:r w:rsidR="001850C2" w:rsidRPr="00EC7877">
        <w:rPr>
          <w:i/>
          <w:iCs/>
          <w:sz w:val="20"/>
          <w:szCs w:val="20"/>
        </w:rPr>
        <w:t>, the stage clears and the backdrop changes as we read of another series of climatic</w:t>
      </w:r>
      <w:r w:rsidR="00531321" w:rsidRPr="00EC7877">
        <w:rPr>
          <w:i/>
          <w:iCs/>
          <w:sz w:val="20"/>
          <w:szCs w:val="20"/>
        </w:rPr>
        <w:t xml:space="preserve"> announcements. Keep in mind, these procl</w:t>
      </w:r>
      <w:r w:rsidR="00E342FC" w:rsidRPr="00EC7877">
        <w:rPr>
          <w:i/>
          <w:iCs/>
          <w:sz w:val="20"/>
          <w:szCs w:val="20"/>
        </w:rPr>
        <w:t xml:space="preserve">amations do not appear in chronological </w:t>
      </w:r>
      <w:r w:rsidR="00FD4DEC" w:rsidRPr="00EC7877">
        <w:rPr>
          <w:i/>
          <w:iCs/>
          <w:sz w:val="20"/>
          <w:szCs w:val="20"/>
        </w:rPr>
        <w:t>order. Instead they deal with themes and events</w:t>
      </w:r>
      <w:r w:rsidR="00E31EBD" w:rsidRPr="00EC7877">
        <w:rPr>
          <w:i/>
          <w:iCs/>
          <w:sz w:val="20"/>
          <w:szCs w:val="20"/>
        </w:rPr>
        <w:t xml:space="preserve"> that</w:t>
      </w:r>
      <w:r w:rsidR="00FD4DEC" w:rsidRPr="00EC7877">
        <w:rPr>
          <w:i/>
          <w:iCs/>
          <w:sz w:val="20"/>
          <w:szCs w:val="20"/>
        </w:rPr>
        <w:t xml:space="preserve"> stretch across the Tribulation period</w:t>
      </w:r>
      <w:r w:rsidR="0009747A" w:rsidRPr="00EC7877">
        <w:rPr>
          <w:i/>
          <w:iCs/>
          <w:sz w:val="20"/>
          <w:szCs w:val="20"/>
        </w:rPr>
        <w:t xml:space="preserve"> and find their ultimate climax in its final days</w:t>
      </w:r>
      <w:r w:rsidR="00ED5D7D" w:rsidRPr="00EC7877">
        <w:rPr>
          <w:i/>
          <w:iCs/>
          <w:sz w:val="20"/>
          <w:szCs w:val="20"/>
        </w:rPr>
        <w:t xml:space="preserve">. </w:t>
      </w:r>
      <w:r w:rsidR="00E31EBD" w:rsidRPr="00EC7877">
        <w:rPr>
          <w:i/>
          <w:iCs/>
          <w:sz w:val="20"/>
          <w:szCs w:val="20"/>
        </w:rPr>
        <w:t>–</w:t>
      </w:r>
      <w:r w:rsidR="00ED5D7D" w:rsidRPr="00EC7877">
        <w:rPr>
          <w:i/>
          <w:iCs/>
          <w:sz w:val="20"/>
          <w:szCs w:val="20"/>
        </w:rPr>
        <w:t xml:space="preserve"> Swindoll</w:t>
      </w:r>
    </w:p>
    <w:p w14:paraId="16CC2B48" w14:textId="77777777" w:rsidR="004726DA" w:rsidRDefault="004726DA" w:rsidP="00F55FD9">
      <w:pPr>
        <w:pStyle w:val="NoSpacing"/>
        <w:jc w:val="both"/>
        <w:rPr>
          <w:b/>
          <w:bCs/>
        </w:rPr>
      </w:pPr>
    </w:p>
    <w:p w14:paraId="5BBD06B0" w14:textId="28C132F2" w:rsidR="00E31EBD" w:rsidRDefault="00DC64DA" w:rsidP="00F55FD9">
      <w:pPr>
        <w:pStyle w:val="NoSpacing"/>
        <w:jc w:val="both"/>
      </w:pPr>
      <w:r w:rsidRPr="008F287C">
        <w:rPr>
          <w:b/>
          <w:bCs/>
        </w:rPr>
        <w:t>First announcement: the gos</w:t>
      </w:r>
      <w:r w:rsidR="009618B4" w:rsidRPr="008F287C">
        <w:rPr>
          <w:b/>
          <w:bCs/>
        </w:rPr>
        <w:t>pel</w:t>
      </w:r>
      <w:r w:rsidR="009618B4">
        <w:t xml:space="preserve"> (6-7)</w:t>
      </w:r>
      <w:r w:rsidR="004F1A90">
        <w:t xml:space="preserve"> The first angel proclaims “an eternal gospel</w:t>
      </w:r>
      <w:r w:rsidR="00606DE8">
        <w:t>,” calling all people to worship God the Creator rather than Satan, who will soon be judged.</w:t>
      </w:r>
    </w:p>
    <w:p w14:paraId="12960462" w14:textId="5D4EEA5D" w:rsidR="009A3535" w:rsidRDefault="009A3535" w:rsidP="00F55FD9">
      <w:pPr>
        <w:pStyle w:val="NoSpacing"/>
        <w:jc w:val="both"/>
      </w:pPr>
      <w:r w:rsidRPr="008F287C">
        <w:rPr>
          <w:b/>
          <w:bCs/>
        </w:rPr>
        <w:t>Second announcement:</w:t>
      </w:r>
      <w:r w:rsidR="00AA5808" w:rsidRPr="008F287C">
        <w:rPr>
          <w:b/>
          <w:bCs/>
        </w:rPr>
        <w:t xml:space="preserve"> judgment</w:t>
      </w:r>
      <w:r w:rsidR="00AA5808">
        <w:t xml:space="preserve"> (8)</w:t>
      </w:r>
      <w:r w:rsidR="006F6268">
        <w:t xml:space="preserve"> The second angel </w:t>
      </w:r>
      <w:r w:rsidR="003F1380">
        <w:t>proclaims in advance the ultimate destruction of “Babylon the great,”</w:t>
      </w:r>
      <w:r w:rsidR="008F287C">
        <w:t xml:space="preserve"> the Antichrist’s massive evil empire.</w:t>
      </w:r>
    </w:p>
    <w:p w14:paraId="54031DF8" w14:textId="39730A44" w:rsidR="008F287C" w:rsidRDefault="00FE257C" w:rsidP="00F55FD9">
      <w:pPr>
        <w:pStyle w:val="NoSpacing"/>
        <w:jc w:val="both"/>
      </w:pPr>
      <w:r w:rsidRPr="00223618">
        <w:rPr>
          <w:b/>
          <w:bCs/>
        </w:rPr>
        <w:t>Third announcement: doom</w:t>
      </w:r>
      <w:r w:rsidR="00CA288D">
        <w:t xml:space="preserve"> (9-11) The third angel pronounces judgment on all who f</w:t>
      </w:r>
      <w:r w:rsidR="000507D9">
        <w:t>ail</w:t>
      </w:r>
      <w:r w:rsidR="00CA288D">
        <w:t xml:space="preserve"> to believe the eternal gospel and enter a </w:t>
      </w:r>
      <w:r w:rsidR="00C30D7B">
        <w:t>right</w:t>
      </w:r>
      <w:r w:rsidR="00CA288D">
        <w:t xml:space="preserve"> relationship with God through</w:t>
      </w:r>
      <w:r w:rsidR="005D7F72">
        <w:t xml:space="preserve"> faith alone in Christ alone</w:t>
      </w:r>
      <w:r w:rsidR="00223618">
        <w:t>.</w:t>
      </w:r>
    </w:p>
    <w:p w14:paraId="56829DC1" w14:textId="10666438" w:rsidR="00964CE6" w:rsidRDefault="00964CE6" w:rsidP="00F55FD9">
      <w:pPr>
        <w:pStyle w:val="NoSpacing"/>
        <w:jc w:val="both"/>
      </w:pPr>
      <w:r w:rsidRPr="001E6817">
        <w:rPr>
          <w:b/>
          <w:bCs/>
        </w:rPr>
        <w:t>Fourth announcement:</w:t>
      </w:r>
      <w:r w:rsidR="003E1BF7" w:rsidRPr="001E6817">
        <w:rPr>
          <w:b/>
          <w:bCs/>
        </w:rPr>
        <w:t xml:space="preserve"> blessing</w:t>
      </w:r>
      <w:r w:rsidR="003E1BF7">
        <w:t xml:space="preserve"> (12-13)</w:t>
      </w:r>
      <w:r w:rsidR="00050407">
        <w:t xml:space="preserve"> </w:t>
      </w:r>
      <w:r w:rsidR="00050407" w:rsidRPr="00BF212E">
        <w:rPr>
          <w:i/>
          <w:iCs/>
          <w:sz w:val="20"/>
          <w:szCs w:val="20"/>
        </w:rPr>
        <w:t>“The stern warning addressed to all worshipers of the beast is</w:t>
      </w:r>
      <w:r w:rsidR="00050407">
        <w:t xml:space="preserve"> </w:t>
      </w:r>
      <w:r w:rsidR="00050407" w:rsidRPr="00BF212E">
        <w:rPr>
          <w:i/>
          <w:iCs/>
          <w:sz w:val="20"/>
          <w:szCs w:val="20"/>
        </w:rPr>
        <w:t xml:space="preserve">also an encouragement </w:t>
      </w:r>
      <w:r w:rsidR="00821CA6" w:rsidRPr="00BF212E">
        <w:rPr>
          <w:i/>
          <w:iCs/>
          <w:sz w:val="20"/>
          <w:szCs w:val="20"/>
        </w:rPr>
        <w:t xml:space="preserve">to those who put their trust in Christ in the time of the great tribulation. Though some of them will face martyrdom and others will need to go into hiding, they are assured that their lost is far preferable to those who accept the easy way out and worship the beast. </w:t>
      </w:r>
      <w:r w:rsidR="008B6F34" w:rsidRPr="00BF212E">
        <w:rPr>
          <w:i/>
          <w:iCs/>
          <w:sz w:val="20"/>
          <w:szCs w:val="20"/>
        </w:rPr>
        <w:t>–</w:t>
      </w:r>
      <w:r w:rsidR="00821CA6" w:rsidRPr="00BF212E">
        <w:rPr>
          <w:i/>
          <w:iCs/>
          <w:sz w:val="20"/>
          <w:szCs w:val="20"/>
        </w:rPr>
        <w:t xml:space="preserve"> Wal</w:t>
      </w:r>
      <w:r w:rsidR="00E6616F" w:rsidRPr="00BF212E">
        <w:rPr>
          <w:i/>
          <w:iCs/>
          <w:sz w:val="20"/>
          <w:szCs w:val="20"/>
        </w:rPr>
        <w:t>voord</w:t>
      </w:r>
    </w:p>
    <w:p w14:paraId="6AE366CA" w14:textId="77777777" w:rsidR="00EB3663" w:rsidRDefault="00EB3663" w:rsidP="00F55FD9">
      <w:pPr>
        <w:pStyle w:val="NoSpacing"/>
        <w:jc w:val="both"/>
        <w:rPr>
          <w:b/>
          <w:bCs/>
        </w:rPr>
      </w:pPr>
    </w:p>
    <w:p w14:paraId="6E736599" w14:textId="3EEB7B3B" w:rsidR="008B6F34" w:rsidRPr="002B32DD" w:rsidRDefault="00EA2946" w:rsidP="00F55FD9">
      <w:pPr>
        <w:pStyle w:val="NoSpacing"/>
        <w:jc w:val="both"/>
        <w:rPr>
          <w:b/>
          <w:bCs/>
        </w:rPr>
      </w:pPr>
      <w:r w:rsidRPr="002B32DD">
        <w:rPr>
          <w:b/>
          <w:bCs/>
        </w:rPr>
        <w:t>Warren Wiersbe says that God’s love is a holy love rather than a love based on sentimentality.</w:t>
      </w:r>
      <w:r w:rsidR="00584079" w:rsidRPr="002B32DD">
        <w:rPr>
          <w:b/>
          <w:bCs/>
        </w:rPr>
        <w:t xml:space="preserve"> What does that mean</w:t>
      </w:r>
      <w:r w:rsidR="00BF212E" w:rsidRPr="002B32DD">
        <w:rPr>
          <w:b/>
          <w:bCs/>
        </w:rPr>
        <w:t>? In what ways should our own love be like God’s?</w:t>
      </w:r>
    </w:p>
    <w:p w14:paraId="47FFE2C0" w14:textId="20308AE0" w:rsidR="00BF212E" w:rsidRDefault="00BF212E" w:rsidP="00F55FD9">
      <w:pPr>
        <w:pStyle w:val="NoSpacing"/>
        <w:jc w:val="both"/>
      </w:pPr>
      <w:r>
        <w:t>__________________________________________________________________________________________________________________________________________________________________________</w:t>
      </w:r>
    </w:p>
    <w:p w14:paraId="014C73E4" w14:textId="6D06B45D" w:rsidR="00784A61" w:rsidRPr="00216A07" w:rsidRDefault="00784A61" w:rsidP="00F55FD9">
      <w:pPr>
        <w:pStyle w:val="NoSpacing"/>
        <w:jc w:val="both"/>
        <w:rPr>
          <w:rFonts w:ascii="AR JULIAN" w:hAnsi="AR JULIAN"/>
          <w:b/>
          <w:bCs/>
        </w:rPr>
      </w:pPr>
    </w:p>
    <w:p w14:paraId="532626BA" w14:textId="6A044C06" w:rsidR="00784A61" w:rsidRPr="00216A07" w:rsidRDefault="00784A61" w:rsidP="00F55FD9">
      <w:pPr>
        <w:pStyle w:val="NoSpacing"/>
        <w:jc w:val="both"/>
        <w:rPr>
          <w:rFonts w:ascii="AR JULIAN" w:hAnsi="AR JULIAN"/>
          <w:b/>
          <w:bCs/>
        </w:rPr>
      </w:pPr>
      <w:r w:rsidRPr="00216A07">
        <w:rPr>
          <w:rFonts w:ascii="AR JULIAN" w:hAnsi="AR JULIAN"/>
          <w:b/>
          <w:bCs/>
        </w:rPr>
        <w:t>Day Two</w:t>
      </w:r>
    </w:p>
    <w:p w14:paraId="41E56D8D" w14:textId="6DE9CEB8" w:rsidR="00784A61" w:rsidRPr="00216A07" w:rsidRDefault="00784A61" w:rsidP="00F55FD9">
      <w:pPr>
        <w:pStyle w:val="NoSpacing"/>
        <w:jc w:val="both"/>
        <w:rPr>
          <w:rFonts w:ascii="AR JULIAN" w:hAnsi="AR JULIAN"/>
          <w:b/>
          <w:bCs/>
        </w:rPr>
      </w:pPr>
      <w:r w:rsidRPr="00216A07">
        <w:rPr>
          <w:rFonts w:ascii="AR JULIAN" w:hAnsi="AR JULIAN"/>
          <w:b/>
          <w:bCs/>
        </w:rPr>
        <w:t>Read Revelation 14:</w:t>
      </w:r>
      <w:r w:rsidR="00E602F4" w:rsidRPr="00216A07">
        <w:rPr>
          <w:rFonts w:ascii="AR JULIAN" w:hAnsi="AR JULIAN"/>
          <w:b/>
          <w:bCs/>
        </w:rPr>
        <w:t>14-20</w:t>
      </w:r>
    </w:p>
    <w:p w14:paraId="3DAC4FF3" w14:textId="2035E9D6" w:rsidR="00E602F4" w:rsidRPr="00BB3C6C" w:rsidRDefault="005A6B2F" w:rsidP="00F55FD9">
      <w:pPr>
        <w:pStyle w:val="NoSpacing"/>
        <w:jc w:val="both"/>
        <w:rPr>
          <w:i/>
          <w:iCs/>
          <w:sz w:val="20"/>
          <w:szCs w:val="20"/>
        </w:rPr>
      </w:pPr>
      <w:r w:rsidRPr="00BB3C6C">
        <w:rPr>
          <w:i/>
          <w:iCs/>
          <w:sz w:val="20"/>
          <w:szCs w:val="20"/>
        </w:rPr>
        <w:t>The hour is fast approaching</w:t>
      </w:r>
      <w:r w:rsidR="00E67976" w:rsidRPr="00BB3C6C">
        <w:rPr>
          <w:i/>
          <w:iCs/>
          <w:sz w:val="20"/>
          <w:szCs w:val="20"/>
        </w:rPr>
        <w:t xml:space="preserve"> when Jesus Christ will return from heaven with power and glory. All the misconceptions about who Jesus</w:t>
      </w:r>
      <w:r w:rsidR="008010CC" w:rsidRPr="00BB3C6C">
        <w:rPr>
          <w:i/>
          <w:iCs/>
          <w:sz w:val="20"/>
          <w:szCs w:val="20"/>
        </w:rPr>
        <w:t xml:space="preserve"> was and is will be dispelled at that time, and the whole world will stand face-to-face with the one true Christ</w:t>
      </w:r>
      <w:r w:rsidR="0024730B" w:rsidRPr="00BB3C6C">
        <w:rPr>
          <w:i/>
          <w:iCs/>
          <w:sz w:val="20"/>
          <w:szCs w:val="20"/>
        </w:rPr>
        <w:t>. The one-sided meek and mi</w:t>
      </w:r>
      <w:r w:rsidR="0068471B" w:rsidRPr="00BB3C6C">
        <w:rPr>
          <w:i/>
          <w:iCs/>
          <w:sz w:val="20"/>
          <w:szCs w:val="20"/>
        </w:rPr>
        <w:t>ld Jesus of Sunday School songs will give way to the fuller picture of Christ and Judge and conquering King.</w:t>
      </w:r>
      <w:r w:rsidR="00AA47BF" w:rsidRPr="00BB3C6C">
        <w:rPr>
          <w:i/>
          <w:iCs/>
          <w:sz w:val="20"/>
          <w:szCs w:val="20"/>
        </w:rPr>
        <w:t xml:space="preserve"> In that day the true but incomplete picture presented in “Jesus Loves Me” will be fulfilled by the Christ of “The Battle Hymn of the Republic</w:t>
      </w:r>
      <w:r w:rsidR="00216A07" w:rsidRPr="00BB3C6C">
        <w:rPr>
          <w:i/>
          <w:iCs/>
          <w:sz w:val="20"/>
          <w:szCs w:val="20"/>
        </w:rPr>
        <w:t>.” – Swindoll</w:t>
      </w:r>
    </w:p>
    <w:p w14:paraId="1EBDA134" w14:textId="5D54B08B" w:rsidR="00B96333" w:rsidRDefault="003D7806" w:rsidP="00F55FD9">
      <w:pPr>
        <w:pStyle w:val="NoSpacing"/>
        <w:jc w:val="both"/>
        <w:rPr>
          <w:b/>
          <w:bCs/>
        </w:rPr>
      </w:pPr>
      <w:r>
        <w:rPr>
          <w:b/>
          <w:bCs/>
        </w:rPr>
        <w:t>What thoughts do you have about this quote from Chuck Swindoll?</w:t>
      </w:r>
    </w:p>
    <w:p w14:paraId="1505BA49" w14:textId="7B593A7A" w:rsidR="00243845" w:rsidRPr="00243845" w:rsidRDefault="00243845" w:rsidP="00F55FD9">
      <w:pPr>
        <w:pStyle w:val="NoSpacing"/>
        <w:jc w:val="both"/>
      </w:pPr>
      <w:r>
        <w:t>_____________________________________________________________________________________</w:t>
      </w:r>
    </w:p>
    <w:p w14:paraId="00348C6B" w14:textId="6BDE0C73" w:rsidR="00216A07" w:rsidRPr="0056349B" w:rsidRDefault="00B61C87" w:rsidP="00F55FD9">
      <w:pPr>
        <w:pStyle w:val="NoSpacing"/>
        <w:jc w:val="both"/>
        <w:rPr>
          <w:b/>
          <w:bCs/>
        </w:rPr>
      </w:pPr>
      <w:r w:rsidRPr="0056349B">
        <w:rPr>
          <w:b/>
          <w:bCs/>
        </w:rPr>
        <w:t>What</w:t>
      </w:r>
      <w:r w:rsidR="00211D1F" w:rsidRPr="0056349B">
        <w:rPr>
          <w:b/>
          <w:bCs/>
        </w:rPr>
        <w:t xml:space="preserve"> do yo</w:t>
      </w:r>
      <w:r w:rsidR="00324C63" w:rsidRPr="0056349B">
        <w:rPr>
          <w:b/>
          <w:bCs/>
        </w:rPr>
        <w:t xml:space="preserve">u think John wants his readers to </w:t>
      </w:r>
      <w:r w:rsidR="0056349B" w:rsidRPr="0056349B">
        <w:rPr>
          <w:b/>
          <w:bCs/>
        </w:rPr>
        <w:t>understand about these two harvests?</w:t>
      </w:r>
    </w:p>
    <w:p w14:paraId="4544B5C3" w14:textId="6D695FE3" w:rsidR="0056349B" w:rsidRDefault="0056349B" w:rsidP="00F55FD9">
      <w:pPr>
        <w:pStyle w:val="NoSpacing"/>
        <w:jc w:val="both"/>
      </w:pPr>
      <w:r>
        <w:t>__________________________________________________________________________________________________________________________________________________________________________</w:t>
      </w:r>
    </w:p>
    <w:p w14:paraId="0F1D0240" w14:textId="6C76D364" w:rsidR="00173ED0" w:rsidRPr="00AA09E6" w:rsidRDefault="00F72429" w:rsidP="00F55FD9">
      <w:pPr>
        <w:pStyle w:val="NoSpacing"/>
        <w:jc w:val="both"/>
        <w:rPr>
          <w:i/>
          <w:iCs/>
          <w:sz w:val="20"/>
          <w:szCs w:val="20"/>
        </w:rPr>
      </w:pPr>
      <w:r w:rsidRPr="00AA09E6">
        <w:rPr>
          <w:i/>
          <w:iCs/>
          <w:sz w:val="20"/>
          <w:szCs w:val="20"/>
        </w:rPr>
        <w:lastRenderedPageBreak/>
        <w:t xml:space="preserve">God’s justice holds every person accountable. Many </w:t>
      </w:r>
      <w:r w:rsidR="00035129" w:rsidRPr="00AA09E6">
        <w:rPr>
          <w:i/>
          <w:iCs/>
          <w:sz w:val="20"/>
          <w:szCs w:val="20"/>
        </w:rPr>
        <w:t xml:space="preserve">Christians believe that because they’re eternally saved by </w:t>
      </w:r>
      <w:r w:rsidR="003D652C" w:rsidRPr="00AA09E6">
        <w:rPr>
          <w:i/>
          <w:iCs/>
          <w:sz w:val="20"/>
          <w:szCs w:val="20"/>
        </w:rPr>
        <w:t>grace,</w:t>
      </w:r>
      <w:r w:rsidR="00035129" w:rsidRPr="00AA09E6">
        <w:rPr>
          <w:i/>
          <w:iCs/>
          <w:sz w:val="20"/>
          <w:szCs w:val="20"/>
        </w:rPr>
        <w:t xml:space="preserve"> they are no longer subject to the scrutiny</w:t>
      </w:r>
      <w:r w:rsidR="00BF6D78" w:rsidRPr="00AA09E6">
        <w:rPr>
          <w:i/>
          <w:iCs/>
          <w:sz w:val="20"/>
          <w:szCs w:val="20"/>
        </w:rPr>
        <w:t xml:space="preserve"> of God. This represents a distortion of the biblical teaching regarding Christians and judgment. It is true that ther</w:t>
      </w:r>
      <w:r w:rsidR="00AB0581" w:rsidRPr="00AA09E6">
        <w:rPr>
          <w:i/>
          <w:iCs/>
          <w:sz w:val="20"/>
          <w:szCs w:val="20"/>
        </w:rPr>
        <w:t>e</w:t>
      </w:r>
      <w:r w:rsidR="00BF6D78" w:rsidRPr="00AA09E6">
        <w:rPr>
          <w:i/>
          <w:iCs/>
          <w:sz w:val="20"/>
          <w:szCs w:val="20"/>
        </w:rPr>
        <w:t xml:space="preserve"> will be “no condemnation for tho</w:t>
      </w:r>
      <w:r w:rsidR="00DE34E0" w:rsidRPr="00AA09E6">
        <w:rPr>
          <w:i/>
          <w:iCs/>
          <w:sz w:val="20"/>
          <w:szCs w:val="20"/>
        </w:rPr>
        <w:t>se who are in Christ Jesus”</w:t>
      </w:r>
      <w:r w:rsidR="00A11DF8" w:rsidRPr="00AA09E6">
        <w:rPr>
          <w:i/>
          <w:iCs/>
          <w:sz w:val="20"/>
          <w:szCs w:val="20"/>
        </w:rPr>
        <w:t xml:space="preserve"> (Rom 8:1)</w:t>
      </w:r>
      <w:r w:rsidR="000427C0" w:rsidRPr="00AA09E6">
        <w:rPr>
          <w:i/>
          <w:iCs/>
          <w:sz w:val="20"/>
          <w:szCs w:val="20"/>
        </w:rPr>
        <w:t xml:space="preserve"> and believers will be spared from </w:t>
      </w:r>
      <w:r w:rsidR="00AF3340" w:rsidRPr="00AA09E6">
        <w:rPr>
          <w:i/>
          <w:iCs/>
          <w:sz w:val="20"/>
          <w:szCs w:val="20"/>
        </w:rPr>
        <w:t>suffering the wrath of God (1Thes. 5:9)</w:t>
      </w:r>
      <w:r w:rsidR="00A7682A" w:rsidRPr="00AA09E6">
        <w:rPr>
          <w:i/>
          <w:iCs/>
          <w:sz w:val="20"/>
          <w:szCs w:val="20"/>
        </w:rPr>
        <w:t xml:space="preserve"> But Scripture is just as clear that “we will all stand before the judgment seat of God</w:t>
      </w:r>
      <w:r w:rsidR="00616DDC" w:rsidRPr="00AA09E6">
        <w:rPr>
          <w:i/>
          <w:iCs/>
          <w:sz w:val="20"/>
          <w:szCs w:val="20"/>
        </w:rPr>
        <w:t>” (Rom. 14:10)</w:t>
      </w:r>
      <w:r w:rsidR="004A74BF" w:rsidRPr="00AA09E6">
        <w:rPr>
          <w:i/>
          <w:iCs/>
          <w:sz w:val="20"/>
          <w:szCs w:val="20"/>
        </w:rPr>
        <w:t>. – Swindoll</w:t>
      </w:r>
    </w:p>
    <w:p w14:paraId="74DFD797" w14:textId="435C9A65" w:rsidR="004A74BF" w:rsidRPr="00AA09E6" w:rsidRDefault="004A74BF" w:rsidP="00F55FD9">
      <w:pPr>
        <w:pStyle w:val="NoSpacing"/>
        <w:jc w:val="both"/>
        <w:rPr>
          <w:b/>
          <w:bCs/>
        </w:rPr>
      </w:pPr>
      <w:r w:rsidRPr="00AA09E6">
        <w:rPr>
          <w:b/>
          <w:bCs/>
        </w:rPr>
        <w:t>Read</w:t>
      </w:r>
      <w:r w:rsidR="00A764DB" w:rsidRPr="00AA09E6">
        <w:rPr>
          <w:b/>
          <w:bCs/>
        </w:rPr>
        <w:t xml:space="preserve"> 1 Corinthians 3:11-15</w:t>
      </w:r>
      <w:r w:rsidR="009A0992" w:rsidRPr="00AA09E6">
        <w:rPr>
          <w:b/>
          <w:bCs/>
        </w:rPr>
        <w:t xml:space="preserve"> and summarize what Paul is w</w:t>
      </w:r>
      <w:r w:rsidR="001814B2">
        <w:rPr>
          <w:b/>
          <w:bCs/>
        </w:rPr>
        <w:t>riting. How does that apply to you?</w:t>
      </w:r>
    </w:p>
    <w:p w14:paraId="17271925" w14:textId="04C46822" w:rsidR="00AA09E6" w:rsidRDefault="00AA09E6" w:rsidP="00F55FD9">
      <w:pPr>
        <w:pStyle w:val="NoSpacing"/>
        <w:jc w:val="both"/>
      </w:pPr>
      <w:r>
        <w:t>__________________________________________________________________________________________________________________________________________________________________________</w:t>
      </w:r>
    </w:p>
    <w:p w14:paraId="7DDB98D8" w14:textId="6C839505" w:rsidR="006C5C5F" w:rsidRDefault="006C5C5F" w:rsidP="00F55FD9">
      <w:pPr>
        <w:pStyle w:val="NoSpacing"/>
        <w:jc w:val="both"/>
      </w:pPr>
    </w:p>
    <w:p w14:paraId="0EF8D914" w14:textId="54E046B6" w:rsidR="006C5C5F" w:rsidRPr="00654BF7" w:rsidRDefault="006C5C5F" w:rsidP="00F55FD9">
      <w:pPr>
        <w:pStyle w:val="NoSpacing"/>
        <w:jc w:val="both"/>
        <w:rPr>
          <w:rFonts w:ascii="AR JULIAN" w:hAnsi="AR JULIAN"/>
          <w:b/>
          <w:bCs/>
        </w:rPr>
      </w:pPr>
      <w:r w:rsidRPr="00654BF7">
        <w:rPr>
          <w:rFonts w:ascii="AR JULIAN" w:hAnsi="AR JULIAN"/>
          <w:b/>
          <w:bCs/>
        </w:rPr>
        <w:t>Day Three</w:t>
      </w:r>
    </w:p>
    <w:p w14:paraId="3B059573" w14:textId="20A08558" w:rsidR="006C5C5F" w:rsidRPr="00654BF7" w:rsidRDefault="006C5C5F" w:rsidP="00F55FD9">
      <w:pPr>
        <w:pStyle w:val="NoSpacing"/>
        <w:jc w:val="both"/>
        <w:rPr>
          <w:rFonts w:ascii="AR JULIAN" w:hAnsi="AR JULIAN"/>
          <w:b/>
          <w:bCs/>
        </w:rPr>
      </w:pPr>
      <w:r w:rsidRPr="00654BF7">
        <w:rPr>
          <w:rFonts w:ascii="AR JULIAN" w:hAnsi="AR JULIAN"/>
          <w:b/>
          <w:bCs/>
        </w:rPr>
        <w:t>Read Revelation 15</w:t>
      </w:r>
    </w:p>
    <w:p w14:paraId="0F177684" w14:textId="09A371DE" w:rsidR="00654BF7" w:rsidRPr="00907BD2" w:rsidRDefault="00F44BAD" w:rsidP="00F55FD9">
      <w:pPr>
        <w:pStyle w:val="NoSpacing"/>
        <w:jc w:val="both"/>
        <w:rPr>
          <w:i/>
          <w:iCs/>
          <w:sz w:val="20"/>
          <w:szCs w:val="20"/>
        </w:rPr>
      </w:pPr>
      <w:r w:rsidRPr="00907BD2">
        <w:rPr>
          <w:i/>
          <w:iCs/>
          <w:sz w:val="20"/>
          <w:szCs w:val="20"/>
        </w:rPr>
        <w:t>I</w:t>
      </w:r>
      <w:r w:rsidR="009E4D0C" w:rsidRPr="00907BD2">
        <w:rPr>
          <w:i/>
          <w:iCs/>
          <w:sz w:val="20"/>
          <w:szCs w:val="20"/>
        </w:rPr>
        <w:t xml:space="preserve">n Revelation 15:1 we discover two important facts. First, the bowls represent seven plagues concentrated near the end of the future seven-year </w:t>
      </w:r>
      <w:r w:rsidR="00942316" w:rsidRPr="00907BD2">
        <w:rPr>
          <w:i/>
          <w:iCs/>
          <w:sz w:val="20"/>
          <w:szCs w:val="20"/>
        </w:rPr>
        <w:t>Tribulation period</w:t>
      </w:r>
      <w:r w:rsidR="000777A2" w:rsidRPr="00907BD2">
        <w:rPr>
          <w:i/>
          <w:iCs/>
          <w:sz w:val="20"/>
          <w:szCs w:val="20"/>
        </w:rPr>
        <w:t>. Second, the seven bowl judgments will be the final expression</w:t>
      </w:r>
      <w:r w:rsidR="00654BF7" w:rsidRPr="00907BD2">
        <w:rPr>
          <w:i/>
          <w:iCs/>
          <w:sz w:val="20"/>
          <w:szCs w:val="20"/>
        </w:rPr>
        <w:t xml:space="preserve"> of God’s wrath toward the inhabitants of the earth. These judgments will climax at the Battle of Armageddon and the return of Christ. – Swindoll</w:t>
      </w:r>
    </w:p>
    <w:p w14:paraId="5E540D24" w14:textId="59890075" w:rsidR="004D1205" w:rsidRPr="00907BD2" w:rsidRDefault="004D1205" w:rsidP="00F55FD9">
      <w:pPr>
        <w:pStyle w:val="NoSpacing"/>
        <w:jc w:val="both"/>
        <w:rPr>
          <w:i/>
          <w:iCs/>
          <w:sz w:val="20"/>
          <w:szCs w:val="20"/>
        </w:rPr>
      </w:pPr>
    </w:p>
    <w:p w14:paraId="77E3754C" w14:textId="5852B976" w:rsidR="004D1205" w:rsidRPr="00907BD2" w:rsidRDefault="004D1205" w:rsidP="00F55FD9">
      <w:pPr>
        <w:pStyle w:val="NoSpacing"/>
        <w:jc w:val="both"/>
        <w:rPr>
          <w:i/>
          <w:iCs/>
          <w:sz w:val="20"/>
          <w:szCs w:val="20"/>
        </w:rPr>
      </w:pPr>
      <w:r w:rsidRPr="00907BD2">
        <w:rPr>
          <w:i/>
          <w:iCs/>
          <w:sz w:val="20"/>
          <w:szCs w:val="20"/>
        </w:rPr>
        <w:t>The song of Moses was sung at the Red Sea, the song of the Lamb is sung at the crystal sea; the song of Moses was a song of triumph over Egypt, the song of the Lamb is a song of triumph over Babylon; the song o</w:t>
      </w:r>
      <w:r w:rsidR="002330C7" w:rsidRPr="00907BD2">
        <w:rPr>
          <w:i/>
          <w:iCs/>
          <w:sz w:val="20"/>
          <w:szCs w:val="20"/>
        </w:rPr>
        <w:t>f</w:t>
      </w:r>
      <w:r w:rsidRPr="00907BD2">
        <w:rPr>
          <w:i/>
          <w:iCs/>
          <w:sz w:val="20"/>
          <w:szCs w:val="20"/>
        </w:rPr>
        <w:t xml:space="preserve"> Moses told how God brought His people out, the song of </w:t>
      </w:r>
      <w:r w:rsidR="008D57AF" w:rsidRPr="00907BD2">
        <w:rPr>
          <w:i/>
          <w:iCs/>
          <w:sz w:val="20"/>
          <w:szCs w:val="20"/>
        </w:rPr>
        <w:t xml:space="preserve">the Lamb tells how God </w:t>
      </w:r>
      <w:r w:rsidR="000641BF" w:rsidRPr="00907BD2">
        <w:rPr>
          <w:i/>
          <w:iCs/>
          <w:sz w:val="20"/>
          <w:szCs w:val="20"/>
        </w:rPr>
        <w:t xml:space="preserve">brings His people </w:t>
      </w:r>
      <w:r w:rsidR="00B52997" w:rsidRPr="00907BD2">
        <w:rPr>
          <w:i/>
          <w:iCs/>
          <w:sz w:val="20"/>
          <w:szCs w:val="20"/>
        </w:rPr>
        <w:t>in;</w:t>
      </w:r>
      <w:r w:rsidR="004B391E" w:rsidRPr="00907BD2">
        <w:rPr>
          <w:i/>
          <w:iCs/>
          <w:sz w:val="20"/>
          <w:szCs w:val="20"/>
        </w:rPr>
        <w:t xml:space="preserve"> the song of Moses was the first song in Scripture</w:t>
      </w:r>
      <w:r w:rsidR="00E574E3" w:rsidRPr="00907BD2">
        <w:rPr>
          <w:i/>
          <w:iCs/>
          <w:sz w:val="20"/>
          <w:szCs w:val="20"/>
        </w:rPr>
        <w:t xml:space="preserve">, the song </w:t>
      </w:r>
      <w:r w:rsidR="001402DB" w:rsidRPr="00907BD2">
        <w:rPr>
          <w:i/>
          <w:iCs/>
          <w:sz w:val="20"/>
          <w:szCs w:val="20"/>
        </w:rPr>
        <w:t>of</w:t>
      </w:r>
      <w:r w:rsidR="00E574E3" w:rsidRPr="00907BD2">
        <w:rPr>
          <w:i/>
          <w:iCs/>
          <w:sz w:val="20"/>
          <w:szCs w:val="20"/>
        </w:rPr>
        <w:t xml:space="preserve"> the Lamb is the last. The song of Moses commemorated the execution</w:t>
      </w:r>
      <w:r w:rsidR="00A807F2" w:rsidRPr="00907BD2">
        <w:rPr>
          <w:i/>
          <w:iCs/>
          <w:sz w:val="20"/>
          <w:szCs w:val="20"/>
        </w:rPr>
        <w:t xml:space="preserve"> of a foe, the expectation of the saints, and the exaltation of the Lord; the song of the Lamb deals with the same three themes. </w:t>
      </w:r>
      <w:r w:rsidR="00907BD2" w:rsidRPr="00907BD2">
        <w:rPr>
          <w:i/>
          <w:iCs/>
          <w:sz w:val="20"/>
          <w:szCs w:val="20"/>
        </w:rPr>
        <w:t>–</w:t>
      </w:r>
      <w:r w:rsidR="00A807F2" w:rsidRPr="00907BD2">
        <w:rPr>
          <w:i/>
          <w:iCs/>
          <w:sz w:val="20"/>
          <w:szCs w:val="20"/>
        </w:rPr>
        <w:t xml:space="preserve"> Phillips</w:t>
      </w:r>
    </w:p>
    <w:p w14:paraId="6C795994" w14:textId="78A1C486" w:rsidR="00907BD2" w:rsidRDefault="00907BD2" w:rsidP="00F55FD9">
      <w:pPr>
        <w:pStyle w:val="NoSpacing"/>
        <w:jc w:val="both"/>
      </w:pPr>
    </w:p>
    <w:p w14:paraId="70FD2EA8" w14:textId="2BB92D7A" w:rsidR="00907BD2" w:rsidRPr="00AC70FE" w:rsidRDefault="00907BD2" w:rsidP="00F55FD9">
      <w:pPr>
        <w:pStyle w:val="NoSpacing"/>
        <w:jc w:val="both"/>
        <w:rPr>
          <w:rFonts w:ascii="AR JULIAN" w:hAnsi="AR JULIAN"/>
          <w:b/>
          <w:bCs/>
        </w:rPr>
      </w:pPr>
      <w:r w:rsidRPr="00AC70FE">
        <w:rPr>
          <w:rFonts w:ascii="AR JULIAN" w:hAnsi="AR JULIAN"/>
          <w:b/>
          <w:bCs/>
        </w:rPr>
        <w:t>Day Four</w:t>
      </w:r>
    </w:p>
    <w:p w14:paraId="7A1267D3" w14:textId="23FD5013" w:rsidR="00907BD2" w:rsidRPr="00AC70FE" w:rsidRDefault="00907BD2" w:rsidP="00F55FD9">
      <w:pPr>
        <w:pStyle w:val="NoSpacing"/>
        <w:jc w:val="both"/>
        <w:rPr>
          <w:rFonts w:ascii="AR JULIAN" w:hAnsi="AR JULIAN"/>
          <w:b/>
          <w:bCs/>
        </w:rPr>
      </w:pPr>
      <w:r w:rsidRPr="00AC70FE">
        <w:rPr>
          <w:rFonts w:ascii="AR JULIAN" w:hAnsi="AR JULIAN"/>
          <w:b/>
          <w:bCs/>
        </w:rPr>
        <w:t>Read Revelation 16</w:t>
      </w:r>
    </w:p>
    <w:p w14:paraId="47F5A7D8" w14:textId="2E88C9E6" w:rsidR="00E52BF9" w:rsidRDefault="00B37C83" w:rsidP="00F55FD9">
      <w:pPr>
        <w:pStyle w:val="NoSpacing"/>
        <w:jc w:val="both"/>
      </w:pPr>
      <w:r>
        <w:t>Revelation</w:t>
      </w:r>
      <w:r w:rsidR="008B7717">
        <w:t xml:space="preserve"> 16 describes the final round of ever-increasing judgments on the people who will stubbornly take the side of evil and oppose the Lord </w:t>
      </w:r>
      <w:proofErr w:type="gramStart"/>
      <w:r w:rsidR="008B7717">
        <w:t>in spite of</w:t>
      </w:r>
      <w:proofErr w:type="gramEnd"/>
      <w:r w:rsidR="008B7717">
        <w:t xml:space="preserve"> countless warn</w:t>
      </w:r>
      <w:r w:rsidR="00587BC2">
        <w:t>ings thro</w:t>
      </w:r>
      <w:r w:rsidR="00AC70FE">
        <w:t>ughout the seven-year Tribulation period.</w:t>
      </w:r>
    </w:p>
    <w:p w14:paraId="50B63A38" w14:textId="61193905" w:rsidR="001C5149" w:rsidRPr="00193A73" w:rsidRDefault="001C5149" w:rsidP="00F55FD9">
      <w:pPr>
        <w:pStyle w:val="NoSpacing"/>
        <w:jc w:val="both"/>
        <w:rPr>
          <w:b/>
          <w:bCs/>
        </w:rPr>
      </w:pPr>
      <w:r w:rsidRPr="00193A73">
        <w:rPr>
          <w:b/>
          <w:bCs/>
        </w:rPr>
        <w:t>Read Joel 2:12-14 and</w:t>
      </w:r>
      <w:r w:rsidR="00A50228" w:rsidRPr="00193A73">
        <w:rPr>
          <w:b/>
          <w:bCs/>
        </w:rPr>
        <w:t xml:space="preserve"> Romans 1:21</w:t>
      </w:r>
      <w:r w:rsidR="007D183C" w:rsidRPr="00193A73">
        <w:rPr>
          <w:b/>
          <w:bCs/>
        </w:rPr>
        <w:t xml:space="preserve"> </w:t>
      </w:r>
      <w:r w:rsidR="00193A73" w:rsidRPr="00193A73">
        <w:rPr>
          <w:b/>
          <w:bCs/>
        </w:rPr>
        <w:t>-</w:t>
      </w:r>
      <w:r w:rsidR="007D183C" w:rsidRPr="00193A73">
        <w:rPr>
          <w:b/>
          <w:bCs/>
        </w:rPr>
        <w:t xml:space="preserve"> write</w:t>
      </w:r>
      <w:r w:rsidR="00AD083E" w:rsidRPr="00193A73">
        <w:rPr>
          <w:b/>
          <w:bCs/>
        </w:rPr>
        <w:t xml:space="preserve"> how </w:t>
      </w:r>
      <w:r w:rsidR="00193A73" w:rsidRPr="00193A73">
        <w:rPr>
          <w:b/>
          <w:bCs/>
        </w:rPr>
        <w:t>these addresses</w:t>
      </w:r>
      <w:r w:rsidR="00AD083E" w:rsidRPr="00193A73">
        <w:rPr>
          <w:b/>
          <w:bCs/>
        </w:rPr>
        <w:t xml:space="preserve"> what it </w:t>
      </w:r>
      <w:r w:rsidR="000877A0" w:rsidRPr="00193A73">
        <w:rPr>
          <w:b/>
          <w:bCs/>
        </w:rPr>
        <w:t>is happening</w:t>
      </w:r>
      <w:r w:rsidR="00AD083E" w:rsidRPr="00193A73">
        <w:rPr>
          <w:b/>
          <w:bCs/>
        </w:rPr>
        <w:t xml:space="preserve"> i</w:t>
      </w:r>
      <w:r w:rsidR="00193A73">
        <w:rPr>
          <w:b/>
          <w:bCs/>
        </w:rPr>
        <w:t>n chapter</w:t>
      </w:r>
      <w:r w:rsidR="00AD083E" w:rsidRPr="00193A73">
        <w:rPr>
          <w:b/>
          <w:bCs/>
        </w:rPr>
        <w:t xml:space="preserve"> 16.</w:t>
      </w:r>
    </w:p>
    <w:p w14:paraId="3D4C1C9D" w14:textId="7946D20F" w:rsidR="00193A73" w:rsidRDefault="00193A73" w:rsidP="00F55FD9">
      <w:pPr>
        <w:pStyle w:val="NoSpacing"/>
        <w:jc w:val="both"/>
      </w:pPr>
      <w:r w:rsidRPr="00193A73">
        <w:t>_____________________________________________________________________________________</w:t>
      </w:r>
      <w:r>
        <w:t>_____________________________________________________________________________________</w:t>
      </w:r>
    </w:p>
    <w:p w14:paraId="49A4DBBC" w14:textId="18BFC565" w:rsidR="00FD6D22" w:rsidRPr="000F3941" w:rsidRDefault="009C3517" w:rsidP="00F55FD9">
      <w:pPr>
        <w:pStyle w:val="NoSpacing"/>
        <w:jc w:val="both"/>
        <w:rPr>
          <w:i/>
          <w:iCs/>
          <w:sz w:val="20"/>
          <w:szCs w:val="20"/>
        </w:rPr>
      </w:pPr>
      <w:r>
        <w:t xml:space="preserve">This is the final reference to their </w:t>
      </w:r>
      <w:r w:rsidR="002D7D00">
        <w:t>unwillingness</w:t>
      </w:r>
      <w:r>
        <w:t xml:space="preserve"> to repent. The first five plagues</w:t>
      </w:r>
      <w:r w:rsidR="00FD6D22">
        <w:t xml:space="preserve"> were God’s final offer-and </w:t>
      </w:r>
      <w:r w:rsidR="00FD6D22" w:rsidRPr="000F3941">
        <w:rPr>
          <w:i/>
          <w:iCs/>
          <w:sz w:val="20"/>
          <w:szCs w:val="20"/>
        </w:rPr>
        <w:t>humanity’s final opportunity</w:t>
      </w:r>
      <w:r w:rsidR="00313F08" w:rsidRPr="000F3941">
        <w:rPr>
          <w:i/>
          <w:iCs/>
          <w:sz w:val="20"/>
          <w:szCs w:val="20"/>
        </w:rPr>
        <w:t>-for repentance. There will be no more</w:t>
      </w:r>
      <w:r w:rsidR="002D7D00" w:rsidRPr="000F3941">
        <w:rPr>
          <w:i/>
          <w:iCs/>
          <w:sz w:val="20"/>
          <w:szCs w:val="20"/>
        </w:rPr>
        <w:t>…</w:t>
      </w:r>
      <w:r w:rsidR="00A42AAB" w:rsidRPr="000F3941">
        <w:rPr>
          <w:i/>
          <w:iCs/>
          <w:sz w:val="20"/>
          <w:szCs w:val="20"/>
        </w:rPr>
        <w:t>This leads to the sixth bowl of wrath</w:t>
      </w:r>
      <w:r w:rsidR="00C22F1A" w:rsidRPr="000F3941">
        <w:rPr>
          <w:i/>
          <w:iCs/>
          <w:sz w:val="20"/>
          <w:szCs w:val="20"/>
        </w:rPr>
        <w:t>, which sets the stage for the infamous Battle of Armageddon</w:t>
      </w:r>
      <w:r w:rsidR="00A77DA1" w:rsidRPr="000F3941">
        <w:rPr>
          <w:i/>
          <w:iCs/>
          <w:sz w:val="20"/>
          <w:szCs w:val="20"/>
        </w:rPr>
        <w:t xml:space="preserve">. At the very end of the seven-year </w:t>
      </w:r>
      <w:r w:rsidR="00FF4F56" w:rsidRPr="000F3941">
        <w:rPr>
          <w:i/>
          <w:iCs/>
          <w:sz w:val="20"/>
          <w:szCs w:val="20"/>
        </w:rPr>
        <w:t>Tribulation</w:t>
      </w:r>
      <w:r w:rsidR="00A77DA1" w:rsidRPr="000F3941">
        <w:rPr>
          <w:i/>
          <w:iCs/>
          <w:sz w:val="20"/>
          <w:szCs w:val="20"/>
        </w:rPr>
        <w:t xml:space="preserve">, whatever </w:t>
      </w:r>
      <w:r w:rsidR="00AF778D" w:rsidRPr="000F3941">
        <w:rPr>
          <w:i/>
          <w:iCs/>
          <w:sz w:val="20"/>
          <w:szCs w:val="20"/>
        </w:rPr>
        <w:t>is left of the military forces of the entire world will gather for war at a place called</w:t>
      </w:r>
      <w:r w:rsidR="00823063" w:rsidRPr="000F3941">
        <w:rPr>
          <w:i/>
          <w:iCs/>
          <w:sz w:val="20"/>
          <w:szCs w:val="20"/>
        </w:rPr>
        <w:t xml:space="preserve"> “Har Megiddo</w:t>
      </w:r>
      <w:r w:rsidR="006478F0" w:rsidRPr="000F3941">
        <w:rPr>
          <w:i/>
          <w:iCs/>
          <w:sz w:val="20"/>
          <w:szCs w:val="20"/>
        </w:rPr>
        <w:t>”</w:t>
      </w:r>
      <w:r w:rsidR="005069CA" w:rsidRPr="000F3941">
        <w:rPr>
          <w:i/>
          <w:iCs/>
          <w:sz w:val="20"/>
          <w:szCs w:val="20"/>
        </w:rPr>
        <w:t>. – Swindoll</w:t>
      </w:r>
    </w:p>
    <w:p w14:paraId="42D9261B" w14:textId="5298CE2C" w:rsidR="005069CA" w:rsidRPr="000F3941" w:rsidRDefault="005069CA" w:rsidP="00F55FD9">
      <w:pPr>
        <w:pStyle w:val="NoSpacing"/>
        <w:jc w:val="both"/>
        <w:rPr>
          <w:b/>
          <w:bCs/>
        </w:rPr>
      </w:pPr>
      <w:r w:rsidRPr="000F3941">
        <w:rPr>
          <w:b/>
          <w:bCs/>
        </w:rPr>
        <w:t xml:space="preserve">What </w:t>
      </w:r>
      <w:r w:rsidR="001072B0" w:rsidRPr="000F3941">
        <w:rPr>
          <w:b/>
          <w:bCs/>
        </w:rPr>
        <w:t>do you understand about Ar</w:t>
      </w:r>
      <w:r w:rsidR="000F3941" w:rsidRPr="000F3941">
        <w:rPr>
          <w:b/>
          <w:bCs/>
        </w:rPr>
        <w:t xml:space="preserve">mageddon? Where is it? What is </w:t>
      </w:r>
      <w:r w:rsidR="006B4FBA" w:rsidRPr="000F3941">
        <w:rPr>
          <w:b/>
          <w:bCs/>
        </w:rPr>
        <w:t>its</w:t>
      </w:r>
      <w:r w:rsidR="000F3941" w:rsidRPr="000F3941">
        <w:rPr>
          <w:b/>
          <w:bCs/>
        </w:rPr>
        <w:t xml:space="preserve"> purpose?</w:t>
      </w:r>
    </w:p>
    <w:p w14:paraId="46E9C93D" w14:textId="771E68DE" w:rsidR="000F3941" w:rsidRDefault="000F3941" w:rsidP="00F55FD9">
      <w:pPr>
        <w:pStyle w:val="NoSpacing"/>
        <w:jc w:val="both"/>
      </w:pPr>
      <w:r>
        <w:t>__________________________________________________________________________________________________________________________________________________________________________</w:t>
      </w:r>
    </w:p>
    <w:p w14:paraId="7E91D6FF" w14:textId="3DC720EC" w:rsidR="00A51C8B" w:rsidRPr="00B564A2" w:rsidRDefault="004B75F3" w:rsidP="00F55FD9">
      <w:pPr>
        <w:pStyle w:val="NoSpacing"/>
        <w:jc w:val="both"/>
        <w:rPr>
          <w:i/>
          <w:iCs/>
          <w:sz w:val="20"/>
          <w:szCs w:val="20"/>
        </w:rPr>
      </w:pPr>
      <w:r w:rsidRPr="00B564A2">
        <w:rPr>
          <w:i/>
          <w:iCs/>
          <w:sz w:val="20"/>
          <w:szCs w:val="20"/>
        </w:rPr>
        <w:t>Revelation</w:t>
      </w:r>
      <w:r w:rsidR="00C93594" w:rsidRPr="00B564A2">
        <w:rPr>
          <w:i/>
          <w:iCs/>
          <w:sz w:val="20"/>
          <w:szCs w:val="20"/>
        </w:rPr>
        <w:t xml:space="preserve"> 16 reminds us that God’s judgment is inescapable</w:t>
      </w:r>
      <w:r w:rsidR="00524C72" w:rsidRPr="00B564A2">
        <w:rPr>
          <w:i/>
          <w:iCs/>
          <w:sz w:val="20"/>
          <w:szCs w:val="20"/>
        </w:rPr>
        <w:t>. The same is true today. It may appear that the wicked get off scot-free, but one day there will be a reckoning. God has made it clear that the present world system, which rewards evil and punishes good, will</w:t>
      </w:r>
      <w:r w:rsidR="00AA4A18" w:rsidRPr="00B564A2">
        <w:rPr>
          <w:i/>
          <w:iCs/>
          <w:sz w:val="20"/>
          <w:szCs w:val="20"/>
        </w:rPr>
        <w:t xml:space="preserve"> come to a tragic end. The images of Revelation 16</w:t>
      </w:r>
      <w:r w:rsidR="00A96515" w:rsidRPr="00B564A2">
        <w:rPr>
          <w:i/>
          <w:iCs/>
          <w:sz w:val="20"/>
          <w:szCs w:val="20"/>
        </w:rPr>
        <w:t xml:space="preserve"> can be distilled into two key truths to remember as we navigate the injustices of the present world system. 1) Justice in this world will always appear to be distorted</w:t>
      </w:r>
      <w:r w:rsidR="00B81C7D" w:rsidRPr="00B564A2">
        <w:rPr>
          <w:i/>
          <w:iCs/>
          <w:sz w:val="20"/>
          <w:szCs w:val="20"/>
        </w:rPr>
        <w:t>. 2)</w:t>
      </w:r>
      <w:r w:rsidR="00A51C8B" w:rsidRPr="00B564A2">
        <w:rPr>
          <w:i/>
          <w:iCs/>
          <w:sz w:val="20"/>
          <w:szCs w:val="20"/>
        </w:rPr>
        <w:t xml:space="preserve"> Escaping the reality of God’s judgment is impossible</w:t>
      </w:r>
      <w:r w:rsidR="001126E0" w:rsidRPr="00B564A2">
        <w:rPr>
          <w:i/>
          <w:iCs/>
          <w:sz w:val="20"/>
          <w:szCs w:val="20"/>
        </w:rPr>
        <w:t>. Just as God will hold the Tribulation rebels accountabl</w:t>
      </w:r>
      <w:r w:rsidR="00425C91" w:rsidRPr="00B564A2">
        <w:rPr>
          <w:i/>
          <w:iCs/>
          <w:sz w:val="20"/>
          <w:szCs w:val="20"/>
        </w:rPr>
        <w:t>e</w:t>
      </w:r>
      <w:r w:rsidR="001126E0" w:rsidRPr="00B564A2">
        <w:rPr>
          <w:i/>
          <w:iCs/>
          <w:sz w:val="20"/>
          <w:szCs w:val="20"/>
        </w:rPr>
        <w:t xml:space="preserve"> for their wickedness, </w:t>
      </w:r>
      <w:r w:rsidR="0017752D" w:rsidRPr="00B564A2">
        <w:rPr>
          <w:i/>
          <w:iCs/>
          <w:sz w:val="20"/>
          <w:szCs w:val="20"/>
        </w:rPr>
        <w:t>He will hold every person accountable for his or her own life</w:t>
      </w:r>
      <w:r w:rsidR="00C72E2D" w:rsidRPr="00B564A2">
        <w:rPr>
          <w:i/>
          <w:iCs/>
          <w:sz w:val="20"/>
          <w:szCs w:val="20"/>
        </w:rPr>
        <w:t>.</w:t>
      </w:r>
      <w:r w:rsidR="002F2B31" w:rsidRPr="00B564A2">
        <w:rPr>
          <w:i/>
          <w:iCs/>
          <w:sz w:val="20"/>
          <w:szCs w:val="20"/>
        </w:rPr>
        <w:t xml:space="preserve"> </w:t>
      </w:r>
      <w:r w:rsidR="008647FE" w:rsidRPr="00B564A2">
        <w:rPr>
          <w:i/>
          <w:iCs/>
          <w:sz w:val="20"/>
          <w:szCs w:val="20"/>
        </w:rPr>
        <w:t>–</w:t>
      </w:r>
      <w:r w:rsidR="002F2B31" w:rsidRPr="00B564A2">
        <w:rPr>
          <w:i/>
          <w:iCs/>
          <w:sz w:val="20"/>
          <w:szCs w:val="20"/>
        </w:rPr>
        <w:t xml:space="preserve"> Swindoll</w:t>
      </w:r>
    </w:p>
    <w:p w14:paraId="5D68D8DE" w14:textId="43DA8A3C" w:rsidR="008647FE" w:rsidRPr="00B564A2" w:rsidRDefault="008647FE" w:rsidP="00F55FD9">
      <w:pPr>
        <w:pStyle w:val="NoSpacing"/>
        <w:jc w:val="both"/>
        <w:rPr>
          <w:b/>
          <w:bCs/>
        </w:rPr>
      </w:pPr>
      <w:r w:rsidRPr="00B564A2">
        <w:rPr>
          <w:b/>
          <w:bCs/>
        </w:rPr>
        <w:t xml:space="preserve">Is this statement more </w:t>
      </w:r>
      <w:r w:rsidR="00B564A2" w:rsidRPr="00B564A2">
        <w:rPr>
          <w:b/>
          <w:bCs/>
        </w:rPr>
        <w:t>encouraging to you or more challenging? Why?</w:t>
      </w:r>
    </w:p>
    <w:p w14:paraId="31F5EA34" w14:textId="663598FE" w:rsidR="00B564A2" w:rsidRDefault="00B564A2" w:rsidP="00F55FD9">
      <w:pPr>
        <w:pStyle w:val="NoSpacing"/>
        <w:jc w:val="both"/>
      </w:pPr>
      <w:r>
        <w:t>__________________________________________________________________________________________________________________________________________________________________________</w:t>
      </w:r>
    </w:p>
    <w:p w14:paraId="75E6C26A" w14:textId="368EFB14" w:rsidR="00877CBF" w:rsidRPr="00295367" w:rsidRDefault="00C81E76" w:rsidP="00F55FD9">
      <w:pPr>
        <w:pStyle w:val="NoSpacing"/>
        <w:jc w:val="both"/>
        <w:rPr>
          <w:b/>
          <w:bCs/>
        </w:rPr>
      </w:pPr>
      <w:r w:rsidRPr="00295367">
        <w:rPr>
          <w:b/>
          <w:bCs/>
        </w:rPr>
        <w:t xml:space="preserve">After reading Revelation 14,15 and 16 – what 1 </w:t>
      </w:r>
      <w:r w:rsidR="00943EFC" w:rsidRPr="00295367">
        <w:rPr>
          <w:b/>
          <w:bCs/>
        </w:rPr>
        <w:t>idea sticks in your mind? Why?</w:t>
      </w:r>
    </w:p>
    <w:p w14:paraId="2642F380" w14:textId="36DA1D0D" w:rsidR="00295367" w:rsidRDefault="00295367" w:rsidP="00F55FD9">
      <w:pPr>
        <w:pStyle w:val="NoSpacing"/>
        <w:jc w:val="both"/>
      </w:pPr>
      <w:r>
        <w:t>__________________________________________________________________________________________________________________________________________________________________________</w:t>
      </w:r>
    </w:p>
    <w:p w14:paraId="590CB4B3" w14:textId="77777777" w:rsidR="00943EFC" w:rsidRDefault="00943EFC" w:rsidP="00F55FD9">
      <w:pPr>
        <w:pStyle w:val="NoSpacing"/>
        <w:jc w:val="both"/>
      </w:pPr>
    </w:p>
    <w:p w14:paraId="7A52C026" w14:textId="77777777" w:rsidR="004361B8" w:rsidRDefault="004361B8" w:rsidP="00F55FD9">
      <w:pPr>
        <w:pStyle w:val="NoSpacing"/>
        <w:jc w:val="both"/>
      </w:pPr>
    </w:p>
    <w:p w14:paraId="7C1C577F" w14:textId="77777777" w:rsidR="001373F8" w:rsidRDefault="001373F8" w:rsidP="00F55FD9">
      <w:pPr>
        <w:pStyle w:val="NoSpacing"/>
        <w:jc w:val="both"/>
      </w:pPr>
    </w:p>
    <w:p w14:paraId="45035318" w14:textId="2B978F12" w:rsidR="001814B2" w:rsidRDefault="001814B2" w:rsidP="00F55FD9">
      <w:pPr>
        <w:pStyle w:val="NoSpacing"/>
        <w:jc w:val="both"/>
      </w:pPr>
    </w:p>
    <w:p w14:paraId="705866B9" w14:textId="77777777" w:rsidR="001814B2" w:rsidRDefault="001814B2" w:rsidP="00F55FD9">
      <w:pPr>
        <w:pStyle w:val="NoSpacing"/>
        <w:jc w:val="both"/>
      </w:pPr>
    </w:p>
    <w:p w14:paraId="55FA24AF" w14:textId="77777777" w:rsidR="00654BF7" w:rsidRDefault="00654BF7" w:rsidP="00F55FD9">
      <w:pPr>
        <w:pStyle w:val="NoSpacing"/>
        <w:jc w:val="both"/>
      </w:pPr>
    </w:p>
    <w:p w14:paraId="3C274C73" w14:textId="77777777" w:rsidR="00654BF7" w:rsidRDefault="00654BF7" w:rsidP="00F55FD9">
      <w:pPr>
        <w:pStyle w:val="NoSpacing"/>
        <w:jc w:val="both"/>
      </w:pPr>
    </w:p>
    <w:p w14:paraId="2A27FEAE" w14:textId="77777777" w:rsidR="002936FE" w:rsidRDefault="002936FE" w:rsidP="00F55FD9">
      <w:pPr>
        <w:pStyle w:val="NoSpacing"/>
        <w:jc w:val="both"/>
      </w:pPr>
    </w:p>
    <w:p w14:paraId="7D287EFC" w14:textId="77777777" w:rsidR="003B0F8A" w:rsidRDefault="003B0F8A" w:rsidP="00F55FD9">
      <w:pPr>
        <w:pStyle w:val="NoSpacing"/>
        <w:jc w:val="both"/>
      </w:pPr>
    </w:p>
    <w:p w14:paraId="48A7975C" w14:textId="77777777" w:rsidR="00405E32" w:rsidRDefault="00405E32" w:rsidP="00F55FD9">
      <w:pPr>
        <w:pStyle w:val="NoSpacing"/>
        <w:jc w:val="both"/>
      </w:pPr>
    </w:p>
    <w:sectPr w:rsidR="00405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32"/>
    <w:rsid w:val="00035129"/>
    <w:rsid w:val="000427C0"/>
    <w:rsid w:val="00050407"/>
    <w:rsid w:val="000507D9"/>
    <w:rsid w:val="000641BF"/>
    <w:rsid w:val="000777A2"/>
    <w:rsid w:val="000877A0"/>
    <w:rsid w:val="00093B41"/>
    <w:rsid w:val="0009747A"/>
    <w:rsid w:val="000F1636"/>
    <w:rsid w:val="000F3941"/>
    <w:rsid w:val="000F52F8"/>
    <w:rsid w:val="001072B0"/>
    <w:rsid w:val="001126E0"/>
    <w:rsid w:val="001373F8"/>
    <w:rsid w:val="001402DB"/>
    <w:rsid w:val="00173ED0"/>
    <w:rsid w:val="0017752D"/>
    <w:rsid w:val="001814B2"/>
    <w:rsid w:val="001850C2"/>
    <w:rsid w:val="00191165"/>
    <w:rsid w:val="00193A73"/>
    <w:rsid w:val="001C5149"/>
    <w:rsid w:val="001D409C"/>
    <w:rsid w:val="001E6817"/>
    <w:rsid w:val="00211D1F"/>
    <w:rsid w:val="00216A07"/>
    <w:rsid w:val="00223618"/>
    <w:rsid w:val="002330C7"/>
    <w:rsid w:val="00243845"/>
    <w:rsid w:val="0024730B"/>
    <w:rsid w:val="0027306D"/>
    <w:rsid w:val="002936FE"/>
    <w:rsid w:val="00295367"/>
    <w:rsid w:val="002B32DD"/>
    <w:rsid w:val="002C0E96"/>
    <w:rsid w:val="002D7D00"/>
    <w:rsid w:val="002F2B31"/>
    <w:rsid w:val="002F6315"/>
    <w:rsid w:val="00311D3A"/>
    <w:rsid w:val="00313F08"/>
    <w:rsid w:val="00324C63"/>
    <w:rsid w:val="0038598A"/>
    <w:rsid w:val="003B0F8A"/>
    <w:rsid w:val="003D49E7"/>
    <w:rsid w:val="003D652C"/>
    <w:rsid w:val="003D7806"/>
    <w:rsid w:val="003E1BF7"/>
    <w:rsid w:val="003F1380"/>
    <w:rsid w:val="003F1BD2"/>
    <w:rsid w:val="00405E32"/>
    <w:rsid w:val="00425C91"/>
    <w:rsid w:val="004361B8"/>
    <w:rsid w:val="004648FF"/>
    <w:rsid w:val="00466B89"/>
    <w:rsid w:val="004726DA"/>
    <w:rsid w:val="004A74BF"/>
    <w:rsid w:val="004B391E"/>
    <w:rsid w:val="004B75F3"/>
    <w:rsid w:val="004D1205"/>
    <w:rsid w:val="004F1A90"/>
    <w:rsid w:val="005069CA"/>
    <w:rsid w:val="00516417"/>
    <w:rsid w:val="00524C72"/>
    <w:rsid w:val="00531321"/>
    <w:rsid w:val="00554FB3"/>
    <w:rsid w:val="0056349B"/>
    <w:rsid w:val="00584079"/>
    <w:rsid w:val="00587BC2"/>
    <w:rsid w:val="005A6B2F"/>
    <w:rsid w:val="005B705A"/>
    <w:rsid w:val="005D7F72"/>
    <w:rsid w:val="00606DE8"/>
    <w:rsid w:val="00616DDC"/>
    <w:rsid w:val="006177BD"/>
    <w:rsid w:val="006478F0"/>
    <w:rsid w:val="00654BF7"/>
    <w:rsid w:val="00663DAF"/>
    <w:rsid w:val="0068471B"/>
    <w:rsid w:val="00690236"/>
    <w:rsid w:val="006B4FBA"/>
    <w:rsid w:val="006C5C5F"/>
    <w:rsid w:val="006D0C54"/>
    <w:rsid w:val="006F6268"/>
    <w:rsid w:val="00742B62"/>
    <w:rsid w:val="007705AC"/>
    <w:rsid w:val="00784A61"/>
    <w:rsid w:val="007C41EF"/>
    <w:rsid w:val="007D183C"/>
    <w:rsid w:val="007E5369"/>
    <w:rsid w:val="007E6938"/>
    <w:rsid w:val="008010CC"/>
    <w:rsid w:val="00821CA6"/>
    <w:rsid w:val="00823063"/>
    <w:rsid w:val="00833CE0"/>
    <w:rsid w:val="008647FE"/>
    <w:rsid w:val="00877CBF"/>
    <w:rsid w:val="008A2853"/>
    <w:rsid w:val="008B6F34"/>
    <w:rsid w:val="008B7717"/>
    <w:rsid w:val="008D57AF"/>
    <w:rsid w:val="008F287C"/>
    <w:rsid w:val="00907BD2"/>
    <w:rsid w:val="00942316"/>
    <w:rsid w:val="00943EFC"/>
    <w:rsid w:val="009578E3"/>
    <w:rsid w:val="009618B4"/>
    <w:rsid w:val="00964CE6"/>
    <w:rsid w:val="009A0992"/>
    <w:rsid w:val="009A3535"/>
    <w:rsid w:val="009C3517"/>
    <w:rsid w:val="009C42E2"/>
    <w:rsid w:val="009E4D0C"/>
    <w:rsid w:val="00A11DF8"/>
    <w:rsid w:val="00A42AAB"/>
    <w:rsid w:val="00A432EA"/>
    <w:rsid w:val="00A468D8"/>
    <w:rsid w:val="00A50228"/>
    <w:rsid w:val="00A51C8B"/>
    <w:rsid w:val="00A764DB"/>
    <w:rsid w:val="00A7682A"/>
    <w:rsid w:val="00A77DA1"/>
    <w:rsid w:val="00A807F2"/>
    <w:rsid w:val="00A96515"/>
    <w:rsid w:val="00AA09E6"/>
    <w:rsid w:val="00AA47BF"/>
    <w:rsid w:val="00AA4A18"/>
    <w:rsid w:val="00AA5808"/>
    <w:rsid w:val="00AB0581"/>
    <w:rsid w:val="00AC70FE"/>
    <w:rsid w:val="00AD083E"/>
    <w:rsid w:val="00AF1D06"/>
    <w:rsid w:val="00AF3340"/>
    <w:rsid w:val="00AF778D"/>
    <w:rsid w:val="00B37C83"/>
    <w:rsid w:val="00B52997"/>
    <w:rsid w:val="00B564A2"/>
    <w:rsid w:val="00B56CAC"/>
    <w:rsid w:val="00B61C87"/>
    <w:rsid w:val="00B81C7D"/>
    <w:rsid w:val="00B96333"/>
    <w:rsid w:val="00BB3C6C"/>
    <w:rsid w:val="00BE55BB"/>
    <w:rsid w:val="00BF212E"/>
    <w:rsid w:val="00BF6D78"/>
    <w:rsid w:val="00C22F1A"/>
    <w:rsid w:val="00C30D7B"/>
    <w:rsid w:val="00C72E2D"/>
    <w:rsid w:val="00C81E76"/>
    <w:rsid w:val="00C93594"/>
    <w:rsid w:val="00CA288D"/>
    <w:rsid w:val="00CC75D4"/>
    <w:rsid w:val="00D442E4"/>
    <w:rsid w:val="00D65D10"/>
    <w:rsid w:val="00DC64DA"/>
    <w:rsid w:val="00DE34E0"/>
    <w:rsid w:val="00E31EBD"/>
    <w:rsid w:val="00E342FC"/>
    <w:rsid w:val="00E52BF9"/>
    <w:rsid w:val="00E574E3"/>
    <w:rsid w:val="00E602F4"/>
    <w:rsid w:val="00E6616F"/>
    <w:rsid w:val="00E67976"/>
    <w:rsid w:val="00E82784"/>
    <w:rsid w:val="00EA2946"/>
    <w:rsid w:val="00EB3663"/>
    <w:rsid w:val="00EC7877"/>
    <w:rsid w:val="00ED5D7D"/>
    <w:rsid w:val="00F44BAD"/>
    <w:rsid w:val="00F55FD9"/>
    <w:rsid w:val="00F72429"/>
    <w:rsid w:val="00FA04D2"/>
    <w:rsid w:val="00FA35C8"/>
    <w:rsid w:val="00FB61DB"/>
    <w:rsid w:val="00FD4DEC"/>
    <w:rsid w:val="00FD6D22"/>
    <w:rsid w:val="00FE257C"/>
    <w:rsid w:val="00FF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D970"/>
  <w15:chartTrackingRefBased/>
  <w15:docId w15:val="{78242B6C-E53C-40F5-9381-85C913C9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5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2019-12-11T19:32:00Z</dcterms:created>
  <dcterms:modified xsi:type="dcterms:W3CDTF">2019-12-11T19:32:00Z</dcterms:modified>
</cp:coreProperties>
</file>