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383E" w14:textId="42E98492" w:rsidR="001D409C" w:rsidRPr="00CA3C9B" w:rsidRDefault="00A82634" w:rsidP="00616ECA">
      <w:pPr>
        <w:pStyle w:val="NoSpacing"/>
        <w:jc w:val="center"/>
        <w:rPr>
          <w:rFonts w:ascii="AR JULIAN" w:hAnsi="AR JULIAN"/>
          <w:b/>
          <w:bCs/>
          <w:sz w:val="28"/>
          <w:szCs w:val="28"/>
        </w:rPr>
      </w:pPr>
      <w:r w:rsidRPr="00CA3C9B">
        <w:rPr>
          <w:rFonts w:ascii="AR JULIAN" w:hAnsi="AR JULIAN"/>
          <w:b/>
          <w:bCs/>
          <w:sz w:val="28"/>
          <w:szCs w:val="28"/>
        </w:rPr>
        <w:t>RUA Disciple Reading Guide #1</w:t>
      </w:r>
    </w:p>
    <w:p w14:paraId="1C89D6F9" w14:textId="7C86D745" w:rsidR="00A82634" w:rsidRPr="00CA3C9B" w:rsidRDefault="00A82634" w:rsidP="00616ECA">
      <w:pPr>
        <w:pStyle w:val="NoSpacing"/>
        <w:jc w:val="center"/>
        <w:rPr>
          <w:rFonts w:ascii="AR JULIAN" w:hAnsi="AR JULIAN"/>
          <w:b/>
          <w:bCs/>
          <w:sz w:val="28"/>
          <w:szCs w:val="28"/>
        </w:rPr>
      </w:pPr>
      <w:r w:rsidRPr="00CA3C9B">
        <w:rPr>
          <w:rFonts w:ascii="AR JULIAN" w:hAnsi="AR JULIAN"/>
          <w:b/>
          <w:bCs/>
          <w:sz w:val="28"/>
          <w:szCs w:val="28"/>
        </w:rPr>
        <w:t>Receive His Salvation</w:t>
      </w:r>
    </w:p>
    <w:p w14:paraId="5BFD678D" w14:textId="237A853C" w:rsidR="00A82634" w:rsidRPr="00616ECA" w:rsidRDefault="00A82634" w:rsidP="00A82634">
      <w:pPr>
        <w:pStyle w:val="NoSpacing"/>
        <w:rPr>
          <w:rFonts w:ascii="Ink Free" w:hAnsi="Ink Free"/>
          <w:sz w:val="24"/>
          <w:szCs w:val="24"/>
        </w:rPr>
      </w:pPr>
    </w:p>
    <w:p w14:paraId="2E560FB0" w14:textId="1E8B29D2" w:rsidR="00A82634" w:rsidRPr="00A57F55" w:rsidRDefault="00A82634" w:rsidP="00A82634">
      <w:pPr>
        <w:pStyle w:val="NoSpacing"/>
        <w:jc w:val="both"/>
        <w:rPr>
          <w:i/>
          <w:iCs/>
          <w:sz w:val="20"/>
          <w:szCs w:val="20"/>
        </w:rPr>
      </w:pPr>
      <w:r w:rsidRPr="00A57F55">
        <w:rPr>
          <w:rFonts w:cstheme="minorHAnsi"/>
          <w:i/>
          <w:iCs/>
          <w:sz w:val="20"/>
          <w:szCs w:val="20"/>
        </w:rPr>
        <w:t>As strange as it may sound – Jesus never asked anyone if they wanted to be a “Christian”. Rather, His</w:t>
      </w:r>
      <w:r w:rsidRPr="00A57F55">
        <w:rPr>
          <w:i/>
          <w:iCs/>
          <w:sz w:val="20"/>
          <w:szCs w:val="20"/>
        </w:rPr>
        <w:t xml:space="preserve"> invitation can be wrapped up in 2 words </w:t>
      </w:r>
      <w:r w:rsidRPr="00A57F55">
        <w:rPr>
          <w:b/>
          <w:bCs/>
          <w:i/>
          <w:iCs/>
          <w:sz w:val="20"/>
          <w:szCs w:val="20"/>
        </w:rPr>
        <w:t>“Follow Me”</w:t>
      </w:r>
      <w:r w:rsidRPr="00A57F55">
        <w:rPr>
          <w:i/>
          <w:iCs/>
          <w:sz w:val="20"/>
          <w:szCs w:val="20"/>
        </w:rPr>
        <w:t xml:space="preserve"> (Matthew 9:9). Those who followed and embraced His teaching were known as </w:t>
      </w:r>
      <w:r w:rsidR="00616ECA" w:rsidRPr="00A57F55">
        <w:rPr>
          <w:b/>
          <w:bCs/>
          <w:i/>
          <w:iCs/>
          <w:sz w:val="20"/>
          <w:szCs w:val="20"/>
        </w:rPr>
        <w:t>“</w:t>
      </w:r>
      <w:r w:rsidRPr="00A57F55">
        <w:rPr>
          <w:b/>
          <w:bCs/>
          <w:i/>
          <w:iCs/>
          <w:sz w:val="20"/>
          <w:szCs w:val="20"/>
        </w:rPr>
        <w:t>disciples</w:t>
      </w:r>
      <w:r w:rsidR="00616ECA" w:rsidRPr="00A57F55">
        <w:rPr>
          <w:b/>
          <w:bCs/>
          <w:i/>
          <w:iCs/>
          <w:sz w:val="20"/>
          <w:szCs w:val="20"/>
        </w:rPr>
        <w:t>”</w:t>
      </w:r>
      <w:r w:rsidRPr="00A57F55">
        <w:rPr>
          <w:i/>
          <w:iCs/>
          <w:sz w:val="20"/>
          <w:szCs w:val="20"/>
        </w:rPr>
        <w:t xml:space="preserve">. Disciples devoted their lives to obeying the teaching of their Master and were commissioned to go and train others to live the same way (Matthew 28:19-20). Those who chose not to follow Him also had a name: they were known simply as </w:t>
      </w:r>
      <w:r w:rsidRPr="00A57F55">
        <w:rPr>
          <w:b/>
          <w:bCs/>
          <w:i/>
          <w:iCs/>
          <w:sz w:val="20"/>
          <w:szCs w:val="20"/>
        </w:rPr>
        <w:t>“the crowd”.</w:t>
      </w:r>
    </w:p>
    <w:p w14:paraId="0B7C3E08" w14:textId="38647034" w:rsidR="00A82634" w:rsidRPr="00A57F55" w:rsidRDefault="00A82634" w:rsidP="00A82634">
      <w:pPr>
        <w:pStyle w:val="NoSpacing"/>
        <w:jc w:val="both"/>
        <w:rPr>
          <w:i/>
          <w:iCs/>
          <w:sz w:val="20"/>
          <w:szCs w:val="20"/>
        </w:rPr>
      </w:pPr>
    </w:p>
    <w:p w14:paraId="003156AF" w14:textId="7CB3A831" w:rsidR="00A82634" w:rsidRPr="00A57F55" w:rsidRDefault="00A82634" w:rsidP="00A82634">
      <w:pPr>
        <w:pStyle w:val="NoSpacing"/>
        <w:jc w:val="both"/>
        <w:rPr>
          <w:i/>
          <w:iCs/>
          <w:sz w:val="20"/>
          <w:szCs w:val="20"/>
        </w:rPr>
      </w:pPr>
      <w:r w:rsidRPr="00A57F55">
        <w:rPr>
          <w:i/>
          <w:iCs/>
          <w:sz w:val="20"/>
          <w:szCs w:val="20"/>
        </w:rPr>
        <w:t xml:space="preserve">The move from </w:t>
      </w:r>
      <w:r w:rsidRPr="00A57F55">
        <w:rPr>
          <w:b/>
          <w:bCs/>
          <w:i/>
          <w:iCs/>
          <w:sz w:val="20"/>
          <w:szCs w:val="20"/>
        </w:rPr>
        <w:t>Crowd</w:t>
      </w:r>
      <w:r w:rsidRPr="00A57F55">
        <w:rPr>
          <w:i/>
          <w:iCs/>
          <w:sz w:val="20"/>
          <w:szCs w:val="20"/>
        </w:rPr>
        <w:t xml:space="preserve"> to </w:t>
      </w:r>
      <w:r w:rsidRPr="00A57F55">
        <w:rPr>
          <w:b/>
          <w:bCs/>
          <w:i/>
          <w:iCs/>
          <w:sz w:val="20"/>
          <w:szCs w:val="20"/>
        </w:rPr>
        <w:t>Disciple</w:t>
      </w:r>
      <w:r w:rsidRPr="00A57F55">
        <w:rPr>
          <w:i/>
          <w:iCs/>
          <w:sz w:val="20"/>
          <w:szCs w:val="20"/>
        </w:rPr>
        <w:t xml:space="preserve"> entails at least 5 things. The reading guides for the next few weeks will focus on these 5 areas. We will group these 5 discipleship objectives under the acronym </w:t>
      </w:r>
      <w:r w:rsidRPr="00A57F55">
        <w:rPr>
          <w:b/>
          <w:bCs/>
          <w:i/>
          <w:iCs/>
          <w:sz w:val="20"/>
          <w:szCs w:val="20"/>
        </w:rPr>
        <w:t>REACH</w:t>
      </w:r>
      <w:r w:rsidRPr="00A57F55">
        <w:rPr>
          <w:i/>
          <w:iCs/>
          <w:sz w:val="20"/>
          <w:szCs w:val="20"/>
        </w:rPr>
        <w:t>.</w:t>
      </w:r>
    </w:p>
    <w:p w14:paraId="13484B7A" w14:textId="1A85151E" w:rsidR="00A82634" w:rsidRPr="00A57F55" w:rsidRDefault="00A82634" w:rsidP="00A82634">
      <w:pPr>
        <w:pStyle w:val="NoSpacing"/>
        <w:jc w:val="both"/>
        <w:rPr>
          <w:i/>
          <w:iCs/>
          <w:sz w:val="20"/>
          <w:szCs w:val="20"/>
        </w:rPr>
      </w:pPr>
      <w:r w:rsidRPr="00A57F55">
        <w:rPr>
          <w:b/>
          <w:bCs/>
          <w:i/>
          <w:iCs/>
          <w:sz w:val="20"/>
          <w:szCs w:val="20"/>
        </w:rPr>
        <w:t>R</w:t>
      </w:r>
      <w:r w:rsidRPr="00A57F55">
        <w:rPr>
          <w:i/>
          <w:iCs/>
          <w:sz w:val="20"/>
          <w:szCs w:val="20"/>
        </w:rPr>
        <w:t xml:space="preserve"> = Receive His Salvation</w:t>
      </w:r>
    </w:p>
    <w:p w14:paraId="7E87F217" w14:textId="07C06BFB" w:rsidR="00A82634" w:rsidRPr="00A57F55" w:rsidRDefault="00A82634" w:rsidP="00A82634">
      <w:pPr>
        <w:pStyle w:val="NoSpacing"/>
        <w:jc w:val="both"/>
        <w:rPr>
          <w:i/>
          <w:iCs/>
          <w:sz w:val="20"/>
          <w:szCs w:val="20"/>
        </w:rPr>
      </w:pPr>
      <w:r w:rsidRPr="00A57F55">
        <w:rPr>
          <w:b/>
          <w:bCs/>
          <w:i/>
          <w:iCs/>
          <w:sz w:val="20"/>
          <w:szCs w:val="20"/>
        </w:rPr>
        <w:t>E</w:t>
      </w:r>
      <w:r w:rsidRPr="00A57F55">
        <w:rPr>
          <w:i/>
          <w:iCs/>
          <w:sz w:val="20"/>
          <w:szCs w:val="20"/>
        </w:rPr>
        <w:t xml:space="preserve"> = Enlist in His Body</w:t>
      </w:r>
    </w:p>
    <w:p w14:paraId="7BFB41CA" w14:textId="69D5C704" w:rsidR="00A82634" w:rsidRPr="00A57F55" w:rsidRDefault="00A82634" w:rsidP="00A82634">
      <w:pPr>
        <w:pStyle w:val="NoSpacing"/>
        <w:jc w:val="both"/>
        <w:rPr>
          <w:i/>
          <w:iCs/>
          <w:sz w:val="20"/>
          <w:szCs w:val="20"/>
        </w:rPr>
      </w:pPr>
      <w:r w:rsidRPr="00A57F55">
        <w:rPr>
          <w:b/>
          <w:bCs/>
          <w:i/>
          <w:iCs/>
          <w:sz w:val="20"/>
          <w:szCs w:val="20"/>
        </w:rPr>
        <w:t>A</w:t>
      </w:r>
      <w:r w:rsidRPr="00A57F55">
        <w:rPr>
          <w:i/>
          <w:iCs/>
          <w:sz w:val="20"/>
          <w:szCs w:val="20"/>
        </w:rPr>
        <w:t xml:space="preserve"> = Abide in His Presence</w:t>
      </w:r>
    </w:p>
    <w:p w14:paraId="4940CBDB" w14:textId="00B01D2B" w:rsidR="00A82634" w:rsidRPr="00A57F55" w:rsidRDefault="00A82634" w:rsidP="00A82634">
      <w:pPr>
        <w:pStyle w:val="NoSpacing"/>
        <w:jc w:val="both"/>
        <w:rPr>
          <w:i/>
          <w:iCs/>
          <w:sz w:val="20"/>
          <w:szCs w:val="20"/>
        </w:rPr>
      </w:pPr>
      <w:r w:rsidRPr="00A57F55">
        <w:rPr>
          <w:b/>
          <w:bCs/>
          <w:i/>
          <w:iCs/>
          <w:sz w:val="20"/>
          <w:szCs w:val="20"/>
        </w:rPr>
        <w:t>C</w:t>
      </w:r>
      <w:r w:rsidRPr="00A57F55">
        <w:rPr>
          <w:i/>
          <w:iCs/>
          <w:sz w:val="20"/>
          <w:szCs w:val="20"/>
        </w:rPr>
        <w:t xml:space="preserve"> = Contribute to His Cause</w:t>
      </w:r>
    </w:p>
    <w:p w14:paraId="7F5B9ECF" w14:textId="6CAAC083" w:rsidR="00A82634" w:rsidRPr="00A57F55" w:rsidRDefault="00A82634" w:rsidP="00A82634">
      <w:pPr>
        <w:pStyle w:val="NoSpacing"/>
        <w:jc w:val="both"/>
        <w:rPr>
          <w:b/>
          <w:bCs/>
          <w:i/>
          <w:iCs/>
          <w:sz w:val="20"/>
          <w:szCs w:val="20"/>
        </w:rPr>
      </w:pPr>
      <w:r w:rsidRPr="00A57F55">
        <w:rPr>
          <w:b/>
          <w:bCs/>
          <w:i/>
          <w:iCs/>
          <w:sz w:val="20"/>
          <w:szCs w:val="20"/>
        </w:rPr>
        <w:t>H</w:t>
      </w:r>
      <w:r w:rsidRPr="00A57F55">
        <w:rPr>
          <w:i/>
          <w:iCs/>
          <w:sz w:val="20"/>
          <w:szCs w:val="20"/>
        </w:rPr>
        <w:t xml:space="preserve"> = Heed His Commands</w:t>
      </w:r>
    </w:p>
    <w:p w14:paraId="6DA8604B" w14:textId="6F82FD14" w:rsidR="00A82634" w:rsidRDefault="00A82634" w:rsidP="00A82634">
      <w:pPr>
        <w:pStyle w:val="NoSpacing"/>
        <w:jc w:val="both"/>
      </w:pPr>
    </w:p>
    <w:p w14:paraId="0F33CE65" w14:textId="663E81A7" w:rsidR="00A82634" w:rsidRDefault="00A82634" w:rsidP="00A82634">
      <w:pPr>
        <w:pStyle w:val="NoSpacing"/>
        <w:jc w:val="both"/>
      </w:pPr>
      <w:r>
        <w:t xml:space="preserve">The next few reading guides will help </w:t>
      </w:r>
      <w:r w:rsidR="00A52159">
        <w:t>us</w:t>
      </w:r>
      <w:r>
        <w:t xml:space="preserve"> evaluate Jesus’ teaching on these critical discipleship objectives.</w:t>
      </w:r>
    </w:p>
    <w:p w14:paraId="59943A19" w14:textId="77777777" w:rsidR="009F5A89" w:rsidRDefault="009F5A89" w:rsidP="00A82634">
      <w:pPr>
        <w:pStyle w:val="NoSpacing"/>
        <w:jc w:val="both"/>
      </w:pPr>
    </w:p>
    <w:p w14:paraId="28CDD633" w14:textId="7370CA0D" w:rsidR="009F5A89" w:rsidRPr="00CA3C9B" w:rsidRDefault="009F5A89" w:rsidP="009F5A89">
      <w:pPr>
        <w:pStyle w:val="NoSpacing"/>
        <w:jc w:val="both"/>
        <w:rPr>
          <w:rFonts w:ascii="AR JULIAN" w:hAnsi="AR JULIAN"/>
          <w:b/>
          <w:bCs/>
          <w:sz w:val="24"/>
          <w:szCs w:val="24"/>
        </w:rPr>
      </w:pPr>
      <w:r w:rsidRPr="00CA3C9B">
        <w:rPr>
          <w:rFonts w:ascii="AR JULIAN" w:hAnsi="AR JULIAN"/>
          <w:b/>
          <w:bCs/>
          <w:sz w:val="24"/>
          <w:szCs w:val="24"/>
        </w:rPr>
        <w:t>Day One</w:t>
      </w:r>
    </w:p>
    <w:p w14:paraId="54602A00" w14:textId="4D688F76" w:rsidR="009F5A89" w:rsidRDefault="00616ECA" w:rsidP="00A82634">
      <w:pPr>
        <w:pStyle w:val="NoSpacing"/>
        <w:jc w:val="both"/>
      </w:pPr>
      <w:r>
        <w:t xml:space="preserve">Every disciple must personally trust Jesus’ work on the cross for themselves. This means believing that at the cross Jesus died sacrificially for the sins of all who believe. The beginning of discipleship occurs when a person understands this Good News – that they are saved from God’s just wrath, not because of their “goodness”, but because of Jesus’ death on the </w:t>
      </w:r>
      <w:r w:rsidR="009F5A89">
        <w:t>cross</w:t>
      </w:r>
      <w:r>
        <w:t xml:space="preserve"> that pays the penalty for their sins (past/present/future).</w:t>
      </w:r>
    </w:p>
    <w:p w14:paraId="3F549389" w14:textId="77777777" w:rsidR="00CA3C9B" w:rsidRPr="00CA3C9B" w:rsidRDefault="00CA3C9B" w:rsidP="00A82634">
      <w:pPr>
        <w:pStyle w:val="NoSpacing"/>
        <w:jc w:val="both"/>
        <w:rPr>
          <w:rFonts w:ascii="AR JULIAN" w:hAnsi="AR JULIAN"/>
        </w:rPr>
      </w:pPr>
    </w:p>
    <w:p w14:paraId="323FEE32" w14:textId="1E73AE9E" w:rsidR="009F5A89" w:rsidRDefault="00CA3C9B" w:rsidP="00A82634">
      <w:pPr>
        <w:pStyle w:val="NoSpacing"/>
        <w:jc w:val="both"/>
        <w:rPr>
          <w:rFonts w:ascii="AR JULIAN" w:hAnsi="AR JULIAN"/>
          <w:b/>
          <w:bCs/>
        </w:rPr>
      </w:pPr>
      <w:r w:rsidRPr="00CA3C9B">
        <w:rPr>
          <w:rFonts w:ascii="AR JULIAN" w:hAnsi="AR JULIAN"/>
          <w:b/>
          <w:bCs/>
        </w:rPr>
        <w:t xml:space="preserve">Read </w:t>
      </w:r>
      <w:r w:rsidR="009F5A89" w:rsidRPr="00CA3C9B">
        <w:rPr>
          <w:rFonts w:ascii="AR JULIAN" w:hAnsi="AR JULIAN"/>
          <w:b/>
          <w:bCs/>
        </w:rPr>
        <w:t>John 1:11-12</w:t>
      </w:r>
    </w:p>
    <w:p w14:paraId="56FEA7CF" w14:textId="44F0357C" w:rsidR="00CA3C9B" w:rsidRPr="00CA3C9B" w:rsidRDefault="00CA3C9B" w:rsidP="00A82634">
      <w:pPr>
        <w:pStyle w:val="NoSpacing"/>
        <w:jc w:val="both"/>
        <w:rPr>
          <w:rFonts w:cstheme="minorHAnsi"/>
          <w:b/>
          <w:bCs/>
        </w:rPr>
      </w:pPr>
      <w:r w:rsidRPr="00CA3C9B">
        <w:rPr>
          <w:rFonts w:cstheme="minorHAnsi"/>
          <w:b/>
          <w:bCs/>
        </w:rPr>
        <w:t>1. What thoughts, questions, observations, or questions come to mind</w:t>
      </w:r>
      <w:r w:rsidR="00671E29">
        <w:rPr>
          <w:rFonts w:cstheme="minorHAnsi"/>
          <w:b/>
          <w:bCs/>
        </w:rPr>
        <w:t xml:space="preserve"> after reading these verses</w:t>
      </w:r>
      <w:r w:rsidRPr="00CA3C9B">
        <w:rPr>
          <w:rFonts w:cstheme="minorHAnsi"/>
          <w:b/>
          <w:bCs/>
        </w:rPr>
        <w:t>?</w:t>
      </w:r>
    </w:p>
    <w:p w14:paraId="08D6524C" w14:textId="211FEFEC" w:rsidR="00CA3C9B" w:rsidRPr="00CA3C9B" w:rsidRDefault="00CA3C9B" w:rsidP="00A82634">
      <w:pPr>
        <w:pStyle w:val="NoSpacing"/>
        <w:jc w:val="both"/>
        <w:rPr>
          <w:rFonts w:cstheme="minorHAnsi"/>
          <w:b/>
          <w:bCs/>
        </w:rPr>
      </w:pPr>
    </w:p>
    <w:p w14:paraId="6144010E" w14:textId="75532750" w:rsidR="00CA3C9B" w:rsidRPr="00CA3C9B" w:rsidRDefault="00CA3C9B" w:rsidP="00A82634">
      <w:pPr>
        <w:pStyle w:val="NoSpacing"/>
        <w:jc w:val="both"/>
        <w:rPr>
          <w:rFonts w:cstheme="minorHAnsi"/>
          <w:b/>
          <w:bCs/>
        </w:rPr>
      </w:pPr>
      <w:r w:rsidRPr="00CA3C9B">
        <w:rPr>
          <w:rFonts w:cstheme="minorHAnsi"/>
          <w:b/>
          <w:bCs/>
        </w:rPr>
        <w:t>2. Is there a difference between being a creation of God and a child of God? Explain.</w:t>
      </w:r>
    </w:p>
    <w:p w14:paraId="557EFE3F" w14:textId="77777777" w:rsidR="00CA3C9B" w:rsidRDefault="00CA3C9B" w:rsidP="00A82634">
      <w:pPr>
        <w:pStyle w:val="NoSpacing"/>
        <w:jc w:val="both"/>
        <w:rPr>
          <w:b/>
          <w:bCs/>
        </w:rPr>
      </w:pPr>
    </w:p>
    <w:p w14:paraId="2FB1CC22" w14:textId="16E41AF6" w:rsidR="009F5A89" w:rsidRPr="00CA3C9B" w:rsidRDefault="00CA3C9B" w:rsidP="00A82634">
      <w:pPr>
        <w:pStyle w:val="NoSpacing"/>
        <w:jc w:val="both"/>
        <w:rPr>
          <w:rFonts w:ascii="AR JULIAN" w:hAnsi="AR JULIAN"/>
          <w:b/>
          <w:bCs/>
        </w:rPr>
      </w:pPr>
      <w:r>
        <w:rPr>
          <w:rFonts w:ascii="AR JULIAN" w:hAnsi="AR JULIAN"/>
          <w:b/>
          <w:bCs/>
        </w:rPr>
        <w:t xml:space="preserve">Read </w:t>
      </w:r>
      <w:r w:rsidR="009F5A89" w:rsidRPr="00CA3C9B">
        <w:rPr>
          <w:rFonts w:ascii="AR JULIAN" w:hAnsi="AR JULIAN"/>
          <w:b/>
          <w:bCs/>
        </w:rPr>
        <w:t>Ephesians 2:8-9</w:t>
      </w:r>
    </w:p>
    <w:p w14:paraId="26E8F0B1" w14:textId="22E7025F" w:rsidR="00CA3C9B" w:rsidRDefault="00CA3C9B" w:rsidP="00A82634">
      <w:pPr>
        <w:pStyle w:val="NoSpacing"/>
        <w:jc w:val="both"/>
        <w:rPr>
          <w:b/>
          <w:bCs/>
        </w:rPr>
      </w:pPr>
      <w:r>
        <w:rPr>
          <w:b/>
          <w:bCs/>
        </w:rPr>
        <w:t>3. Why can’t we save ourselves?</w:t>
      </w:r>
    </w:p>
    <w:p w14:paraId="1352CAF5" w14:textId="6A40E7AD" w:rsidR="00CA3C9B" w:rsidRDefault="00CA3C9B" w:rsidP="00A82634">
      <w:pPr>
        <w:pStyle w:val="NoSpacing"/>
        <w:jc w:val="both"/>
        <w:rPr>
          <w:b/>
          <w:bCs/>
        </w:rPr>
      </w:pPr>
    </w:p>
    <w:p w14:paraId="5704CD69" w14:textId="2FA7D1BC" w:rsidR="00CA3C9B" w:rsidRDefault="00CA3C9B" w:rsidP="00A82634">
      <w:pPr>
        <w:pStyle w:val="NoSpacing"/>
        <w:jc w:val="both"/>
        <w:rPr>
          <w:b/>
          <w:bCs/>
        </w:rPr>
      </w:pPr>
      <w:r>
        <w:rPr>
          <w:b/>
          <w:bCs/>
        </w:rPr>
        <w:t>4. How do you define “grace”?</w:t>
      </w:r>
    </w:p>
    <w:p w14:paraId="5425E07A" w14:textId="4C219797" w:rsidR="00CA3C9B" w:rsidRDefault="00CA3C9B" w:rsidP="00A82634">
      <w:pPr>
        <w:pStyle w:val="NoSpacing"/>
        <w:jc w:val="both"/>
        <w:rPr>
          <w:b/>
          <w:bCs/>
        </w:rPr>
      </w:pPr>
    </w:p>
    <w:p w14:paraId="3FC14B94" w14:textId="2281388D" w:rsidR="00CA3C9B" w:rsidRPr="009F5A89" w:rsidRDefault="00CA3C9B" w:rsidP="00A82634">
      <w:pPr>
        <w:pStyle w:val="NoSpacing"/>
        <w:jc w:val="both"/>
        <w:rPr>
          <w:b/>
          <w:bCs/>
        </w:rPr>
      </w:pPr>
      <w:r>
        <w:rPr>
          <w:b/>
          <w:bCs/>
        </w:rPr>
        <w:t>5. How do you define “faith”?</w:t>
      </w:r>
    </w:p>
    <w:p w14:paraId="7CC3973C" w14:textId="124176E1" w:rsidR="009F5A89" w:rsidRPr="00CA3C9B" w:rsidRDefault="009F5A89" w:rsidP="00A82634">
      <w:pPr>
        <w:pStyle w:val="NoSpacing"/>
        <w:jc w:val="both"/>
        <w:rPr>
          <w:rFonts w:ascii="AR JULIAN" w:hAnsi="AR JULIAN"/>
        </w:rPr>
      </w:pPr>
    </w:p>
    <w:p w14:paraId="699EB895" w14:textId="7B1D5C3B" w:rsidR="009F5A89" w:rsidRPr="00CA3C9B" w:rsidRDefault="00CA3C9B" w:rsidP="00A82634">
      <w:pPr>
        <w:pStyle w:val="NoSpacing"/>
        <w:jc w:val="both"/>
        <w:rPr>
          <w:rFonts w:ascii="AR JULIAN" w:hAnsi="AR JULIAN"/>
          <w:b/>
          <w:bCs/>
        </w:rPr>
      </w:pPr>
      <w:r w:rsidRPr="00CA3C9B">
        <w:rPr>
          <w:rFonts w:ascii="AR JULIAN" w:hAnsi="AR JULIAN"/>
          <w:b/>
          <w:bCs/>
        </w:rPr>
        <w:t xml:space="preserve">Read </w:t>
      </w:r>
      <w:r w:rsidR="009F5A89" w:rsidRPr="00CA3C9B">
        <w:rPr>
          <w:rFonts w:ascii="AR JULIAN" w:hAnsi="AR JULIAN"/>
          <w:b/>
          <w:bCs/>
        </w:rPr>
        <w:t>John 3:16-18</w:t>
      </w:r>
    </w:p>
    <w:p w14:paraId="2CE7359D" w14:textId="15369790" w:rsidR="00CA3C9B" w:rsidRPr="009F5A89" w:rsidRDefault="00CA3C9B" w:rsidP="00A82634">
      <w:pPr>
        <w:pStyle w:val="NoSpacing"/>
        <w:jc w:val="both"/>
        <w:rPr>
          <w:b/>
          <w:bCs/>
        </w:rPr>
      </w:pPr>
      <w:r>
        <w:rPr>
          <w:b/>
          <w:bCs/>
        </w:rPr>
        <w:t>6. Put th</w:t>
      </w:r>
      <w:r w:rsidR="00A57F55">
        <w:rPr>
          <w:b/>
          <w:bCs/>
        </w:rPr>
        <w:t>ese</w:t>
      </w:r>
      <w:r>
        <w:rPr>
          <w:b/>
          <w:bCs/>
        </w:rPr>
        <w:t xml:space="preserve"> verse</w:t>
      </w:r>
      <w:r w:rsidR="00A57F55">
        <w:rPr>
          <w:b/>
          <w:bCs/>
        </w:rPr>
        <w:t>s</w:t>
      </w:r>
      <w:r>
        <w:rPr>
          <w:b/>
          <w:bCs/>
        </w:rPr>
        <w:t xml:space="preserve"> in your own words.</w:t>
      </w:r>
    </w:p>
    <w:p w14:paraId="1F21B262" w14:textId="4E40AE63" w:rsidR="009F5A89" w:rsidRDefault="009F5A89" w:rsidP="00A82634">
      <w:pPr>
        <w:pStyle w:val="NoSpacing"/>
        <w:jc w:val="both"/>
        <w:rPr>
          <w:rFonts w:ascii="AR JULIAN" w:hAnsi="AR JULIAN"/>
        </w:rPr>
      </w:pPr>
    </w:p>
    <w:p w14:paraId="226EEBBA" w14:textId="77777777" w:rsidR="00671E29" w:rsidRPr="00CA3C9B" w:rsidRDefault="00671E29" w:rsidP="00A82634">
      <w:pPr>
        <w:pStyle w:val="NoSpacing"/>
        <w:jc w:val="both"/>
        <w:rPr>
          <w:rFonts w:ascii="AR JULIAN" w:hAnsi="AR JULIAN"/>
        </w:rPr>
      </w:pPr>
    </w:p>
    <w:p w14:paraId="37D57B14" w14:textId="5EC87E29" w:rsidR="009F5A89" w:rsidRPr="00CA3C9B" w:rsidRDefault="00CA3C9B" w:rsidP="00A82634">
      <w:pPr>
        <w:pStyle w:val="NoSpacing"/>
        <w:jc w:val="both"/>
        <w:rPr>
          <w:rFonts w:ascii="AR JULIAN" w:hAnsi="AR JULIAN"/>
          <w:b/>
          <w:bCs/>
        </w:rPr>
      </w:pPr>
      <w:r>
        <w:rPr>
          <w:rFonts w:ascii="AR JULIAN" w:hAnsi="AR JULIAN"/>
          <w:b/>
          <w:bCs/>
        </w:rPr>
        <w:t xml:space="preserve">Read </w:t>
      </w:r>
      <w:r w:rsidR="009F5A89" w:rsidRPr="00CA3C9B">
        <w:rPr>
          <w:rFonts w:ascii="AR JULIAN" w:hAnsi="AR JULIAN"/>
          <w:b/>
          <w:bCs/>
        </w:rPr>
        <w:t>Romans 10:9-10</w:t>
      </w:r>
    </w:p>
    <w:p w14:paraId="5D0C7F71" w14:textId="152AA4DE" w:rsidR="009F5A89" w:rsidRDefault="009F5A89" w:rsidP="00A82634">
      <w:pPr>
        <w:pStyle w:val="NoSpacing"/>
        <w:jc w:val="both"/>
      </w:pPr>
    </w:p>
    <w:p w14:paraId="30C1734C" w14:textId="7D626595" w:rsidR="00616ECA" w:rsidRPr="00700D20" w:rsidRDefault="00CA3C9B" w:rsidP="00A82634">
      <w:pPr>
        <w:pStyle w:val="NoSpacing"/>
        <w:jc w:val="both"/>
        <w:rPr>
          <w:b/>
          <w:bCs/>
        </w:rPr>
      </w:pPr>
      <w:r>
        <w:rPr>
          <w:b/>
          <w:bCs/>
        </w:rPr>
        <w:t xml:space="preserve">7. From the </w:t>
      </w:r>
      <w:r w:rsidR="00A57F55">
        <w:rPr>
          <w:b/>
          <w:bCs/>
        </w:rPr>
        <w:t xml:space="preserve">Day One </w:t>
      </w:r>
      <w:r>
        <w:rPr>
          <w:b/>
          <w:bCs/>
        </w:rPr>
        <w:t>passages -</w:t>
      </w:r>
      <w:r w:rsidR="00700D20" w:rsidRPr="00700D20">
        <w:rPr>
          <w:b/>
          <w:bCs/>
        </w:rPr>
        <w:t xml:space="preserve">According to </w:t>
      </w:r>
      <w:r w:rsidR="00A57F55">
        <w:rPr>
          <w:b/>
          <w:bCs/>
        </w:rPr>
        <w:t>the Bible</w:t>
      </w:r>
      <w:r w:rsidR="00700D20" w:rsidRPr="00700D20">
        <w:rPr>
          <w:b/>
          <w:bCs/>
        </w:rPr>
        <w:t xml:space="preserve"> – how does a person receive salvation?</w:t>
      </w:r>
    </w:p>
    <w:p w14:paraId="0755DE9D" w14:textId="4B75E3FC" w:rsidR="00700D20" w:rsidRPr="00700D20" w:rsidRDefault="00700D20" w:rsidP="00A82634">
      <w:pPr>
        <w:pStyle w:val="NoSpacing"/>
        <w:jc w:val="both"/>
      </w:pPr>
    </w:p>
    <w:p w14:paraId="7640DEB3" w14:textId="51D87C3C" w:rsidR="00700D20" w:rsidRPr="00CA3C9B" w:rsidRDefault="00CA3C9B" w:rsidP="00A82634">
      <w:pPr>
        <w:pStyle w:val="NoSpacing"/>
        <w:jc w:val="both"/>
        <w:rPr>
          <w:b/>
          <w:bCs/>
        </w:rPr>
      </w:pPr>
      <w:r>
        <w:rPr>
          <w:b/>
          <w:bCs/>
        </w:rPr>
        <w:t xml:space="preserve">8. </w:t>
      </w:r>
      <w:r w:rsidR="00700D20" w:rsidRPr="00700D20">
        <w:rPr>
          <w:b/>
          <w:bCs/>
        </w:rPr>
        <w:t>What do you think</w:t>
      </w:r>
      <w:r w:rsidR="00671E29">
        <w:rPr>
          <w:b/>
          <w:bCs/>
        </w:rPr>
        <w:t xml:space="preserve"> is</w:t>
      </w:r>
      <w:r w:rsidR="00700D20" w:rsidRPr="00700D20">
        <w:rPr>
          <w:b/>
          <w:bCs/>
        </w:rPr>
        <w:t xml:space="preserve"> the biggest obstacle for most people in “receiving” salvation?</w:t>
      </w:r>
    </w:p>
    <w:p w14:paraId="223B1E5C" w14:textId="77777777" w:rsidR="00A57F55" w:rsidRDefault="00A57F55" w:rsidP="00A82634">
      <w:pPr>
        <w:pStyle w:val="NoSpacing"/>
        <w:jc w:val="both"/>
        <w:rPr>
          <w:b/>
          <w:bCs/>
        </w:rPr>
      </w:pPr>
    </w:p>
    <w:p w14:paraId="0E829EB3" w14:textId="4E328B78" w:rsidR="00700D20" w:rsidRPr="00700D20" w:rsidRDefault="00A57F55" w:rsidP="00A82634">
      <w:pPr>
        <w:pStyle w:val="NoSpacing"/>
        <w:jc w:val="both"/>
        <w:rPr>
          <w:b/>
          <w:bCs/>
        </w:rPr>
      </w:pPr>
      <w:r>
        <w:rPr>
          <w:b/>
          <w:bCs/>
        </w:rPr>
        <w:t xml:space="preserve">9. </w:t>
      </w:r>
      <w:r w:rsidR="00700D20" w:rsidRPr="00700D20">
        <w:rPr>
          <w:b/>
          <w:bCs/>
        </w:rPr>
        <w:t>I</w:t>
      </w:r>
      <w:r w:rsidR="00671E29">
        <w:rPr>
          <w:b/>
          <w:bCs/>
        </w:rPr>
        <w:t xml:space="preserve"> think we must ask the question – “Salvation from what”</w:t>
      </w:r>
      <w:r w:rsidR="00700D20" w:rsidRPr="00700D20">
        <w:rPr>
          <w:b/>
          <w:bCs/>
        </w:rPr>
        <w:t>?</w:t>
      </w:r>
    </w:p>
    <w:p w14:paraId="1E3BD4CB" w14:textId="67DA9693" w:rsidR="009118C3" w:rsidRPr="00A57F55" w:rsidRDefault="009118C3" w:rsidP="00A82634">
      <w:pPr>
        <w:pStyle w:val="NoSpacing"/>
        <w:jc w:val="both"/>
        <w:rPr>
          <w:rFonts w:ascii="AR JULIAN" w:hAnsi="AR JULIAN"/>
          <w:b/>
          <w:bCs/>
          <w:sz w:val="24"/>
          <w:szCs w:val="24"/>
        </w:rPr>
      </w:pPr>
      <w:r w:rsidRPr="00A57F55">
        <w:rPr>
          <w:rFonts w:ascii="AR JULIAN" w:hAnsi="AR JULIAN"/>
          <w:b/>
          <w:bCs/>
          <w:sz w:val="24"/>
          <w:szCs w:val="24"/>
        </w:rPr>
        <w:lastRenderedPageBreak/>
        <w:t>Day Two</w:t>
      </w:r>
    </w:p>
    <w:p w14:paraId="7FB812C6" w14:textId="577781CC" w:rsidR="009118C3" w:rsidRPr="00C278B4" w:rsidRDefault="0061703E" w:rsidP="00A82634">
      <w:pPr>
        <w:pStyle w:val="NoSpacing"/>
        <w:jc w:val="both"/>
        <w:rPr>
          <w:i/>
          <w:iCs/>
          <w:sz w:val="20"/>
          <w:szCs w:val="20"/>
        </w:rPr>
      </w:pPr>
      <w:r w:rsidRPr="00C278B4">
        <w:rPr>
          <w:i/>
          <w:iCs/>
          <w:sz w:val="20"/>
          <w:szCs w:val="20"/>
        </w:rPr>
        <w:t xml:space="preserve">   </w:t>
      </w:r>
      <w:r w:rsidR="009118C3" w:rsidRPr="00C278B4">
        <w:rPr>
          <w:i/>
          <w:iCs/>
          <w:sz w:val="20"/>
          <w:szCs w:val="20"/>
        </w:rPr>
        <w:t>Junior high kids get bored easily and come up with unusual activities to quell their boredom. During my Junior High years, one of the ways we addressed our boredom was by frequenting the local shopping mall and attempting to enrage the high schoolers who were driving laps around the parking lot to show off their newly earned driving privileges. The quickest way to stop their driving – and start them chasing us – was to flash a certain obscene gesture in their direction. Gestures…the screech of brakes…words of bravado…culminating in a mad dash to the hole in the fence. The adrenalin-laced game wasn’t exactly well thought out; I never thought ahead enough to have a “getting caught” plan.</w:t>
      </w:r>
    </w:p>
    <w:p w14:paraId="1EBB443B" w14:textId="30D6ACC6" w:rsidR="0061703E" w:rsidRPr="00C278B4" w:rsidRDefault="0061703E" w:rsidP="00A82634">
      <w:pPr>
        <w:pStyle w:val="NoSpacing"/>
        <w:jc w:val="both"/>
        <w:rPr>
          <w:i/>
          <w:iCs/>
          <w:sz w:val="20"/>
          <w:szCs w:val="20"/>
        </w:rPr>
      </w:pPr>
      <w:r w:rsidRPr="00C278B4">
        <w:rPr>
          <w:i/>
          <w:iCs/>
          <w:sz w:val="20"/>
          <w:szCs w:val="20"/>
        </w:rPr>
        <w:t xml:space="preserve">   One Friday night everything went as planned: gesture/screech/cursing/chasing – and then the unthinkable happened. The rotund kid in front of me got caught in the fence. I froze…long enough for the “thugs” to capture me. So, there I was smack dab in the center of their circle of vengeance. Just as they were poised to execute their malicious intentions, one of them stopped the mob. He recognized me. “Hey, aren’t you Van’s little brother?” I wasn’t sure whether to acknowledge my kinship or not, but then I remembered – my long-haired brother was a heroic Rockstar to some of his peers. I took a shot and embraced my familial association.</w:t>
      </w:r>
    </w:p>
    <w:p w14:paraId="36AEFEB3" w14:textId="50C14614" w:rsidR="0061703E" w:rsidRPr="00C278B4" w:rsidRDefault="0061703E" w:rsidP="00A82634">
      <w:pPr>
        <w:pStyle w:val="NoSpacing"/>
        <w:jc w:val="both"/>
        <w:rPr>
          <w:i/>
          <w:iCs/>
          <w:sz w:val="20"/>
          <w:szCs w:val="20"/>
        </w:rPr>
      </w:pPr>
      <w:r w:rsidRPr="00C278B4">
        <w:rPr>
          <w:i/>
          <w:iCs/>
          <w:sz w:val="20"/>
          <w:szCs w:val="20"/>
        </w:rPr>
        <w:t xml:space="preserve">   After an unusually long pause – it happened. SALVATION! In light of my sibling connection, they let me scamper through the fence hole to re-unite with my lost platoon. I had been saved from the fury of their wrath, not by might or cunning, but my ASSOCIATION.</w:t>
      </w:r>
    </w:p>
    <w:p w14:paraId="5BC554B3" w14:textId="75CEB5F6" w:rsidR="0061703E" w:rsidRPr="00C278B4" w:rsidRDefault="0061703E" w:rsidP="00A82634">
      <w:pPr>
        <w:pStyle w:val="NoSpacing"/>
        <w:jc w:val="both"/>
        <w:rPr>
          <w:sz w:val="20"/>
          <w:szCs w:val="20"/>
        </w:rPr>
      </w:pPr>
      <w:r w:rsidRPr="00C278B4">
        <w:rPr>
          <w:i/>
          <w:iCs/>
          <w:sz w:val="20"/>
          <w:szCs w:val="20"/>
        </w:rPr>
        <w:t xml:space="preserve">   We become God’s children by believing in Him and RECEIVING His free gift of salvation resulting in eternal life. This is far superior to my 13-year-old mall salvation! This salvation was bought not through association with my rockstar brother, but with the sacrificial death of Jesus on the cross.</w:t>
      </w:r>
      <w:r w:rsidRPr="00C278B4">
        <w:rPr>
          <w:sz w:val="20"/>
          <w:szCs w:val="20"/>
        </w:rPr>
        <w:t xml:space="preserve"> – Craig McElvain</w:t>
      </w:r>
    </w:p>
    <w:p w14:paraId="16279D00" w14:textId="08BEBB95" w:rsidR="0061703E" w:rsidRDefault="0061703E" w:rsidP="00A82634">
      <w:pPr>
        <w:pStyle w:val="NoSpacing"/>
        <w:jc w:val="both"/>
      </w:pPr>
    </w:p>
    <w:p w14:paraId="182EE78C" w14:textId="7BB625F9" w:rsidR="0061703E" w:rsidRDefault="0061703E" w:rsidP="00A82634">
      <w:pPr>
        <w:pStyle w:val="NoSpacing"/>
        <w:jc w:val="both"/>
      </w:pPr>
      <w:r>
        <w:t xml:space="preserve">Other </w:t>
      </w:r>
      <w:r w:rsidR="00C278B4">
        <w:t>religions</w:t>
      </w:r>
      <w:r>
        <w:t xml:space="preserve"> approach God with resume in hand, hoping to earn salvation</w:t>
      </w:r>
      <w:r w:rsidR="00C278B4">
        <w:t xml:space="preserve">. These efforts to earn God’s favor </w:t>
      </w:r>
      <w:r w:rsidR="00A57F55">
        <w:t>include</w:t>
      </w:r>
      <w:r w:rsidR="00C278B4">
        <w:t xml:space="preserve"> being nice/giving money/meditation/recycling/going to church/helping the poor… Christianity is distinct in that it discourages us from bringing our resume to God. It tells us that our resumes fall well short of God’s holy demands, no matter how loaded they are. Only RECEIVING JESUS’ gift can we escape from our deserved judgement.</w:t>
      </w:r>
    </w:p>
    <w:p w14:paraId="5FEA0644" w14:textId="4BDDD9DB" w:rsidR="00700D20" w:rsidRPr="00A57F55" w:rsidRDefault="00A57F55" w:rsidP="00A82634">
      <w:pPr>
        <w:pStyle w:val="NoSpacing"/>
        <w:jc w:val="both"/>
        <w:rPr>
          <w:b/>
          <w:bCs/>
        </w:rPr>
      </w:pPr>
      <w:r>
        <w:rPr>
          <w:b/>
          <w:bCs/>
        </w:rPr>
        <w:t xml:space="preserve">10. </w:t>
      </w:r>
      <w:r w:rsidR="00C278B4" w:rsidRPr="00C278B4">
        <w:rPr>
          <w:b/>
          <w:bCs/>
        </w:rPr>
        <w:t>What do you understand the difference to be between resume and receive</w:t>
      </w:r>
      <w:r>
        <w:rPr>
          <w:b/>
          <w:bCs/>
        </w:rPr>
        <w:t>?</w:t>
      </w:r>
    </w:p>
    <w:p w14:paraId="0E665091" w14:textId="062D863F" w:rsidR="00C278B4" w:rsidRPr="00A57F55" w:rsidRDefault="00C278B4" w:rsidP="00A82634">
      <w:pPr>
        <w:pStyle w:val="NoSpacing"/>
        <w:jc w:val="both"/>
        <w:rPr>
          <w:rFonts w:ascii="AR JULIAN" w:hAnsi="AR JULIAN"/>
        </w:rPr>
      </w:pPr>
    </w:p>
    <w:p w14:paraId="1B83E1E0" w14:textId="5B1FD240" w:rsidR="00C278B4" w:rsidRPr="00A57F55" w:rsidRDefault="00C278B4" w:rsidP="00A82634">
      <w:pPr>
        <w:pStyle w:val="NoSpacing"/>
        <w:jc w:val="both"/>
        <w:rPr>
          <w:rFonts w:ascii="AR JULIAN" w:hAnsi="AR JULIAN" w:cstheme="majorHAnsi"/>
          <w:b/>
          <w:bCs/>
          <w:sz w:val="24"/>
          <w:szCs w:val="24"/>
        </w:rPr>
      </w:pPr>
      <w:r w:rsidRPr="00A57F55">
        <w:rPr>
          <w:rFonts w:ascii="AR JULIAN" w:hAnsi="AR JULIAN" w:cstheme="majorHAnsi"/>
          <w:b/>
          <w:bCs/>
          <w:sz w:val="24"/>
          <w:szCs w:val="24"/>
        </w:rPr>
        <w:t>Day Three</w:t>
      </w:r>
    </w:p>
    <w:p w14:paraId="6ED1D277" w14:textId="31E6D024" w:rsidR="00C278B4" w:rsidRPr="00C278B4" w:rsidRDefault="00A57F55" w:rsidP="00A82634">
      <w:pPr>
        <w:pStyle w:val="NoSpacing"/>
        <w:jc w:val="both"/>
        <w:rPr>
          <w:b/>
          <w:bCs/>
        </w:rPr>
      </w:pPr>
      <w:r>
        <w:rPr>
          <w:b/>
          <w:bCs/>
        </w:rPr>
        <w:t xml:space="preserve">11. </w:t>
      </w:r>
      <w:r w:rsidR="00C278B4" w:rsidRPr="00C278B4">
        <w:rPr>
          <w:b/>
          <w:bCs/>
        </w:rPr>
        <w:t>How is Christianity different tha</w:t>
      </w:r>
      <w:r w:rsidR="00A52159">
        <w:rPr>
          <w:b/>
          <w:bCs/>
        </w:rPr>
        <w:t>n</w:t>
      </w:r>
      <w:r w:rsidR="00C278B4" w:rsidRPr="00C278B4">
        <w:rPr>
          <w:b/>
          <w:bCs/>
        </w:rPr>
        <w:t xml:space="preserve"> all other world religions?</w:t>
      </w:r>
    </w:p>
    <w:p w14:paraId="4EFC8EBD" w14:textId="42019338" w:rsidR="00C278B4" w:rsidRDefault="00C278B4" w:rsidP="00A82634">
      <w:pPr>
        <w:pStyle w:val="NoSpacing"/>
        <w:jc w:val="both"/>
      </w:pPr>
    </w:p>
    <w:p w14:paraId="5CA2B4CE" w14:textId="17A5A22A" w:rsidR="00C278B4" w:rsidRPr="00C278B4" w:rsidRDefault="00A57F55" w:rsidP="00A82634">
      <w:pPr>
        <w:pStyle w:val="NoSpacing"/>
        <w:jc w:val="both"/>
        <w:rPr>
          <w:b/>
          <w:bCs/>
        </w:rPr>
      </w:pPr>
      <w:r>
        <w:rPr>
          <w:b/>
          <w:bCs/>
        </w:rPr>
        <w:t xml:space="preserve">12. </w:t>
      </w:r>
      <w:r w:rsidR="00C278B4" w:rsidRPr="00C278B4">
        <w:rPr>
          <w:b/>
          <w:bCs/>
        </w:rPr>
        <w:t xml:space="preserve">Why do you think we are so prone to “bring our resumes” </w:t>
      </w:r>
      <w:r>
        <w:rPr>
          <w:b/>
          <w:bCs/>
        </w:rPr>
        <w:t>God?</w:t>
      </w:r>
    </w:p>
    <w:p w14:paraId="30779893" w14:textId="4105086D" w:rsidR="00C278B4" w:rsidRDefault="00C278B4" w:rsidP="00A82634">
      <w:pPr>
        <w:pStyle w:val="NoSpacing"/>
        <w:jc w:val="both"/>
      </w:pPr>
    </w:p>
    <w:p w14:paraId="625DB2B0" w14:textId="0C9A0C21" w:rsidR="00C278B4" w:rsidRPr="00A57F55" w:rsidRDefault="00C278B4" w:rsidP="00A82634">
      <w:pPr>
        <w:pStyle w:val="NoSpacing"/>
        <w:jc w:val="both"/>
        <w:rPr>
          <w:rFonts w:ascii="AR JULIAN" w:hAnsi="AR JULIAN"/>
          <w:b/>
          <w:bCs/>
          <w:sz w:val="24"/>
          <w:szCs w:val="24"/>
        </w:rPr>
      </w:pPr>
      <w:r w:rsidRPr="00A57F55">
        <w:rPr>
          <w:rFonts w:ascii="AR JULIAN" w:hAnsi="AR JULIAN"/>
          <w:b/>
          <w:bCs/>
          <w:sz w:val="24"/>
          <w:szCs w:val="24"/>
        </w:rPr>
        <w:t>Day Four</w:t>
      </w:r>
    </w:p>
    <w:p w14:paraId="52C1B6D2" w14:textId="05270DE1" w:rsidR="00653CAF" w:rsidRDefault="00653CAF" w:rsidP="00A82634">
      <w:pPr>
        <w:pStyle w:val="NoSpacing"/>
        <w:jc w:val="both"/>
      </w:pPr>
      <w:r>
        <w:t>In 1962</w:t>
      </w:r>
      <w:r w:rsidR="00C278B4">
        <w:t>, Pastor D. James Kennedy</w:t>
      </w:r>
      <w:r>
        <w:t xml:space="preserve"> (founder of Evangelism Explosion) proposed</w:t>
      </w:r>
      <w:r w:rsidR="00C278B4">
        <w:t xml:space="preserve"> two questions that became known as the “Kennedy Questions</w:t>
      </w:r>
      <w:r>
        <w:t>” – I’ll paraphrase them here for lack of space and ask your response.</w:t>
      </w:r>
    </w:p>
    <w:p w14:paraId="464C2E54" w14:textId="77777777" w:rsidR="00653CAF" w:rsidRDefault="00653CAF" w:rsidP="00A82634">
      <w:pPr>
        <w:pStyle w:val="NoSpacing"/>
        <w:jc w:val="both"/>
      </w:pPr>
    </w:p>
    <w:p w14:paraId="679D0B49" w14:textId="739A3231" w:rsidR="00653CAF" w:rsidRPr="00653CAF" w:rsidRDefault="00653CAF" w:rsidP="00A82634">
      <w:pPr>
        <w:pStyle w:val="NoSpacing"/>
        <w:jc w:val="both"/>
        <w:rPr>
          <w:b/>
          <w:bCs/>
        </w:rPr>
      </w:pPr>
      <w:r w:rsidRPr="00653CAF">
        <w:rPr>
          <w:b/>
          <w:bCs/>
        </w:rPr>
        <w:t>Question One: If you were to die tonight do you know for certain that you would go to heaven?</w:t>
      </w:r>
    </w:p>
    <w:p w14:paraId="7D846E4B" w14:textId="511D6660" w:rsidR="00653CAF" w:rsidRDefault="00653CAF" w:rsidP="00A82634">
      <w:pPr>
        <w:pStyle w:val="NoSpacing"/>
        <w:jc w:val="both"/>
      </w:pPr>
    </w:p>
    <w:p w14:paraId="0CD004EA" w14:textId="3296F427" w:rsidR="00C278B4" w:rsidRPr="00653CAF" w:rsidRDefault="00653CAF" w:rsidP="00A82634">
      <w:pPr>
        <w:pStyle w:val="NoSpacing"/>
        <w:jc w:val="both"/>
        <w:rPr>
          <w:b/>
          <w:bCs/>
        </w:rPr>
      </w:pPr>
      <w:r w:rsidRPr="00653CAF">
        <w:rPr>
          <w:b/>
          <w:bCs/>
        </w:rPr>
        <w:t xml:space="preserve">Question Two: If you were to stand before God and he were to </w:t>
      </w:r>
      <w:r w:rsidR="00A52159" w:rsidRPr="00653CAF">
        <w:rPr>
          <w:b/>
          <w:bCs/>
        </w:rPr>
        <w:t>say,</w:t>
      </w:r>
      <w:r w:rsidRPr="00653CAF">
        <w:rPr>
          <w:b/>
          <w:bCs/>
        </w:rPr>
        <w:t xml:space="preserve"> “Why should I let you into my heaven</w:t>
      </w:r>
      <w:r w:rsidR="00A52159">
        <w:rPr>
          <w:b/>
          <w:bCs/>
        </w:rPr>
        <w:t>”</w:t>
      </w:r>
      <w:r w:rsidRPr="00653CAF">
        <w:rPr>
          <w:b/>
          <w:bCs/>
        </w:rPr>
        <w:t xml:space="preserve">? What would you say? </w:t>
      </w:r>
    </w:p>
    <w:p w14:paraId="41F07FD3" w14:textId="397255BA" w:rsidR="00AF72B0" w:rsidRDefault="00AF72B0" w:rsidP="00A82634">
      <w:pPr>
        <w:pStyle w:val="NoSpacing"/>
        <w:jc w:val="both"/>
      </w:pPr>
    </w:p>
    <w:p w14:paraId="724F9995" w14:textId="53ED05FF" w:rsidR="00A57F55" w:rsidRPr="00671E29" w:rsidRDefault="00A57F55" w:rsidP="00A82634">
      <w:pPr>
        <w:pStyle w:val="NoSpacing"/>
        <w:jc w:val="both"/>
        <w:rPr>
          <w:rFonts w:ascii="AR JULIAN" w:hAnsi="AR JULIAN"/>
          <w:b/>
          <w:bCs/>
          <w:sz w:val="24"/>
          <w:szCs w:val="24"/>
        </w:rPr>
      </w:pPr>
      <w:r w:rsidRPr="00671E29">
        <w:rPr>
          <w:rFonts w:ascii="AR JULIAN" w:hAnsi="AR JULIAN"/>
          <w:b/>
          <w:bCs/>
          <w:sz w:val="24"/>
          <w:szCs w:val="24"/>
        </w:rPr>
        <w:t>Day Five</w:t>
      </w:r>
    </w:p>
    <w:p w14:paraId="470BE1ED" w14:textId="3B33DBDB" w:rsidR="00A57F55" w:rsidRPr="00671E29" w:rsidRDefault="00A57F55" w:rsidP="00A82634">
      <w:pPr>
        <w:pStyle w:val="NoSpacing"/>
        <w:jc w:val="both"/>
        <w:rPr>
          <w:rFonts w:ascii="AR JULIAN" w:hAnsi="AR JULIAN"/>
          <w:b/>
          <w:bCs/>
          <w:sz w:val="24"/>
          <w:szCs w:val="24"/>
        </w:rPr>
      </w:pPr>
      <w:r w:rsidRPr="00671E29">
        <w:rPr>
          <w:rFonts w:ascii="AR JULIAN" w:hAnsi="AR JULIAN"/>
          <w:b/>
          <w:bCs/>
          <w:sz w:val="24"/>
          <w:szCs w:val="24"/>
        </w:rPr>
        <w:t>Rea</w:t>
      </w:r>
      <w:r w:rsidR="00CD0526" w:rsidRPr="00671E29">
        <w:rPr>
          <w:rFonts w:ascii="AR JULIAN" w:hAnsi="AR JULIAN"/>
          <w:b/>
          <w:bCs/>
          <w:sz w:val="24"/>
          <w:szCs w:val="24"/>
        </w:rPr>
        <w:t>d Acts 8:26-40</w:t>
      </w:r>
    </w:p>
    <w:p w14:paraId="18B6AA7B" w14:textId="041D4B25" w:rsidR="00671E29" w:rsidRDefault="00671E29" w:rsidP="00A82634">
      <w:pPr>
        <w:pStyle w:val="NoSpacing"/>
        <w:jc w:val="both"/>
        <w:rPr>
          <w:b/>
          <w:bCs/>
        </w:rPr>
      </w:pPr>
      <w:r w:rsidRPr="00671E29">
        <w:rPr>
          <w:b/>
          <w:bCs/>
        </w:rPr>
        <w:t>13. Are there principles we see in this passage that are important to “new believers”?</w:t>
      </w:r>
    </w:p>
    <w:p w14:paraId="72D88808" w14:textId="77E78095" w:rsidR="00671E29" w:rsidRDefault="00671E29" w:rsidP="00A82634">
      <w:pPr>
        <w:pStyle w:val="NoSpacing"/>
        <w:jc w:val="both"/>
        <w:rPr>
          <w:b/>
          <w:bCs/>
        </w:rPr>
      </w:pPr>
    </w:p>
    <w:p w14:paraId="073CC0B4" w14:textId="69F99830" w:rsidR="00671E29" w:rsidRDefault="00671E29" w:rsidP="00A82634">
      <w:pPr>
        <w:pStyle w:val="NoSpacing"/>
        <w:jc w:val="both"/>
        <w:rPr>
          <w:i/>
          <w:iCs/>
          <w:sz w:val="20"/>
          <w:szCs w:val="20"/>
        </w:rPr>
      </w:pPr>
      <w:r w:rsidRPr="00671E29">
        <w:rPr>
          <w:i/>
          <w:iCs/>
          <w:sz w:val="20"/>
          <w:szCs w:val="20"/>
        </w:rPr>
        <w:t>For those of us that have Received His Salvation, I offer a reminder that salvation is the start of the race, not the finish line. Being a disciple is a lifelong pursuit that begins with putting our faith in Christ.</w:t>
      </w:r>
    </w:p>
    <w:p w14:paraId="34614F10" w14:textId="77777777" w:rsidR="005C51E4" w:rsidRDefault="005C51E4" w:rsidP="00A82634">
      <w:pPr>
        <w:pStyle w:val="NoSpacing"/>
        <w:jc w:val="both"/>
        <w:rPr>
          <w:b/>
          <w:bCs/>
        </w:rPr>
      </w:pPr>
    </w:p>
    <w:p w14:paraId="275046E0" w14:textId="2195F22B" w:rsidR="00671E29" w:rsidRPr="005C51E4" w:rsidRDefault="00671E29" w:rsidP="00A82634">
      <w:pPr>
        <w:pStyle w:val="NoSpacing"/>
        <w:jc w:val="both"/>
        <w:rPr>
          <w:b/>
          <w:bCs/>
        </w:rPr>
      </w:pPr>
      <w:r w:rsidRPr="005C51E4">
        <w:rPr>
          <w:b/>
          <w:bCs/>
        </w:rPr>
        <w:t>14. If the statement above is true – why do so many people stop</w:t>
      </w:r>
      <w:r w:rsidR="005C51E4">
        <w:rPr>
          <w:b/>
          <w:bCs/>
        </w:rPr>
        <w:t xml:space="preserve"> at the “start of the race?”</w:t>
      </w:r>
    </w:p>
    <w:sectPr w:rsidR="00671E29" w:rsidRPr="005C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34"/>
    <w:rsid w:val="00093B41"/>
    <w:rsid w:val="001D409C"/>
    <w:rsid w:val="0027306D"/>
    <w:rsid w:val="005063CF"/>
    <w:rsid w:val="005B705A"/>
    <w:rsid w:val="005C51E4"/>
    <w:rsid w:val="00616ECA"/>
    <w:rsid w:val="0061703E"/>
    <w:rsid w:val="00653CAF"/>
    <w:rsid w:val="00671E29"/>
    <w:rsid w:val="006D0C54"/>
    <w:rsid w:val="00700D20"/>
    <w:rsid w:val="009118C3"/>
    <w:rsid w:val="009F5A89"/>
    <w:rsid w:val="00A52159"/>
    <w:rsid w:val="00A57F55"/>
    <w:rsid w:val="00A82634"/>
    <w:rsid w:val="00AF72B0"/>
    <w:rsid w:val="00C278B4"/>
    <w:rsid w:val="00CA3C9B"/>
    <w:rsid w:val="00CD0526"/>
    <w:rsid w:val="00D442E4"/>
    <w:rsid w:val="00F4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FB09"/>
  <w15:chartTrackingRefBased/>
  <w15:docId w15:val="{66FFB04D-0B80-4790-B24C-12F83327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2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5DD0-97D9-4F10-AB86-2153081A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2019-08-15T16:56:00Z</dcterms:created>
  <dcterms:modified xsi:type="dcterms:W3CDTF">2020-08-24T20:42:00Z</dcterms:modified>
</cp:coreProperties>
</file>