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8E9466" w14:textId="2C7F1848" w:rsidR="001D409C" w:rsidRPr="00E77EA8" w:rsidRDefault="00834CBC" w:rsidP="00AD79F8">
      <w:pPr>
        <w:pStyle w:val="NoSpacing"/>
        <w:jc w:val="center"/>
        <w:rPr>
          <w:rFonts w:ascii="AR JULIAN" w:hAnsi="AR JULIAN"/>
          <w:b/>
          <w:bCs/>
          <w:sz w:val="28"/>
          <w:szCs w:val="28"/>
        </w:rPr>
      </w:pPr>
      <w:r w:rsidRPr="00E77EA8">
        <w:rPr>
          <w:rFonts w:ascii="AR JULIAN" w:hAnsi="AR JULIAN"/>
          <w:b/>
          <w:bCs/>
          <w:sz w:val="28"/>
          <w:szCs w:val="28"/>
        </w:rPr>
        <w:t>1 John Reading Guide #1</w:t>
      </w:r>
    </w:p>
    <w:p w14:paraId="22D354A8" w14:textId="788DFD28" w:rsidR="00834CBC" w:rsidRPr="00E77EA8" w:rsidRDefault="00834CBC" w:rsidP="00AD7FF4">
      <w:pPr>
        <w:pStyle w:val="NoSpacing"/>
        <w:jc w:val="center"/>
        <w:rPr>
          <w:rFonts w:ascii="AR JULIAN" w:hAnsi="AR JULIAN"/>
          <w:b/>
          <w:bCs/>
          <w:sz w:val="28"/>
          <w:szCs w:val="28"/>
        </w:rPr>
      </w:pPr>
      <w:r w:rsidRPr="00E77EA8">
        <w:rPr>
          <w:rFonts w:ascii="AR JULIAN" w:hAnsi="AR JULIAN"/>
          <w:b/>
          <w:bCs/>
          <w:sz w:val="28"/>
          <w:szCs w:val="28"/>
        </w:rPr>
        <w:t>1 John 1:1-10</w:t>
      </w:r>
    </w:p>
    <w:p w14:paraId="7A35D17A" w14:textId="7DB22F86" w:rsidR="00834CBC" w:rsidRDefault="00834CBC" w:rsidP="00BA502C">
      <w:pPr>
        <w:pStyle w:val="NoSpacing"/>
        <w:jc w:val="both"/>
      </w:pPr>
    </w:p>
    <w:p w14:paraId="37D631C6" w14:textId="1EB03DE2" w:rsidR="00834CBC" w:rsidRPr="00F018C5" w:rsidRDefault="00834CBC" w:rsidP="00BA502C">
      <w:pPr>
        <w:pStyle w:val="NoSpacing"/>
        <w:jc w:val="both"/>
        <w:rPr>
          <w:i/>
          <w:iCs/>
          <w:sz w:val="20"/>
          <w:szCs w:val="20"/>
        </w:rPr>
      </w:pPr>
      <w:r w:rsidRPr="00F018C5">
        <w:rPr>
          <w:i/>
          <w:iCs/>
          <w:sz w:val="20"/>
          <w:szCs w:val="20"/>
        </w:rPr>
        <w:t>John wrote this letter with a simple, overarching message in mind: Spirit-enabled fellowship with the Father and the Son produces a joyful life, a discerning life, and a confident life. This first section presents the principle that fellowship produces a joyful life. An intimate relationship with God through Jesus Christ will result in close relationships with fellow believers, leading to profound inexplicable joy. This joy is based on the blessings that come through deep intimacy with the glorious God of the universe. These blessings include eternal life (1:2), right living in a wicked world (5-6), and cleansing form the penalty and power of sin (7-10) – Charles Swindoll</w:t>
      </w:r>
    </w:p>
    <w:p w14:paraId="6A42D327" w14:textId="20AB6705" w:rsidR="00AD7FF4" w:rsidRDefault="00AD7FF4" w:rsidP="00BA502C">
      <w:pPr>
        <w:pStyle w:val="NoSpacing"/>
        <w:jc w:val="both"/>
      </w:pPr>
    </w:p>
    <w:p w14:paraId="6A9BFB36" w14:textId="5F2C9A76" w:rsidR="00AD7FF4" w:rsidRPr="00BA502C" w:rsidRDefault="00AD7FF4" w:rsidP="00BA502C">
      <w:pPr>
        <w:pStyle w:val="NoSpacing"/>
        <w:jc w:val="both"/>
        <w:rPr>
          <w:rFonts w:ascii="AR JULIAN" w:hAnsi="AR JULIAN"/>
          <w:b/>
          <w:bCs/>
          <w:sz w:val="24"/>
          <w:szCs w:val="24"/>
        </w:rPr>
      </w:pPr>
      <w:r w:rsidRPr="00BA502C">
        <w:rPr>
          <w:rFonts w:ascii="AR JULIAN" w:hAnsi="AR JULIAN"/>
          <w:b/>
          <w:bCs/>
          <w:sz w:val="24"/>
          <w:szCs w:val="24"/>
        </w:rPr>
        <w:t>Day One</w:t>
      </w:r>
    </w:p>
    <w:p w14:paraId="4D2E76F6" w14:textId="56840745" w:rsidR="00AD7FF4" w:rsidRPr="00BA502C" w:rsidRDefault="00AD7FF4" w:rsidP="00BA502C">
      <w:pPr>
        <w:pStyle w:val="NoSpacing"/>
        <w:jc w:val="both"/>
        <w:rPr>
          <w:rFonts w:cstheme="minorHAnsi"/>
        </w:rPr>
      </w:pPr>
      <w:r w:rsidRPr="00BA502C">
        <w:rPr>
          <w:rFonts w:ascii="AR JULIAN" w:hAnsi="AR JULIAN"/>
          <w:b/>
          <w:bCs/>
          <w:sz w:val="24"/>
          <w:szCs w:val="24"/>
        </w:rPr>
        <w:t>Read 1 John 1:1-10</w:t>
      </w:r>
      <w:r w:rsidRPr="00AD7FF4">
        <w:rPr>
          <w:rFonts w:ascii="AR JULIAN" w:hAnsi="AR JULIAN"/>
        </w:rPr>
        <w:t xml:space="preserve"> </w:t>
      </w:r>
      <w:r w:rsidRPr="00BA502C">
        <w:rPr>
          <w:rFonts w:cstheme="minorHAnsi"/>
        </w:rPr>
        <w:t>read this passage</w:t>
      </w:r>
      <w:r w:rsidR="00BA502C">
        <w:rPr>
          <w:rFonts w:cstheme="minorHAnsi"/>
        </w:rPr>
        <w:t xml:space="preserve"> 2 or 3</w:t>
      </w:r>
      <w:r w:rsidRPr="00BA502C">
        <w:rPr>
          <w:rFonts w:cstheme="minorHAnsi"/>
        </w:rPr>
        <w:t xml:space="preserve"> times – read it at least once from the Message</w:t>
      </w:r>
      <w:r w:rsidR="00BA502C">
        <w:rPr>
          <w:rFonts w:cstheme="minorHAnsi"/>
        </w:rPr>
        <w:t xml:space="preserve"> Translation.</w:t>
      </w:r>
    </w:p>
    <w:p w14:paraId="45D35A74" w14:textId="313E5387" w:rsidR="00AD7FF4" w:rsidRPr="00BA502C" w:rsidRDefault="00AD7FF4" w:rsidP="00BA502C">
      <w:pPr>
        <w:pStyle w:val="NoSpacing"/>
        <w:jc w:val="both"/>
        <w:rPr>
          <w:b/>
          <w:bCs/>
        </w:rPr>
      </w:pPr>
      <w:r w:rsidRPr="00BA502C">
        <w:rPr>
          <w:b/>
          <w:bCs/>
        </w:rPr>
        <w:t xml:space="preserve">1. From what you can tell, what is the major point John is trying to get across in this passage? </w:t>
      </w:r>
      <w:r w:rsidR="00BA502C" w:rsidRPr="00BA502C">
        <w:rPr>
          <w:b/>
          <w:bCs/>
        </w:rPr>
        <w:t>Summarize</w:t>
      </w:r>
      <w:r w:rsidRPr="00BA502C">
        <w:rPr>
          <w:b/>
          <w:bCs/>
        </w:rPr>
        <w:t xml:space="preserve"> it in one or two sentences.</w:t>
      </w:r>
    </w:p>
    <w:p w14:paraId="661EF058" w14:textId="4BF74918" w:rsidR="00BA502C" w:rsidRDefault="00BA502C" w:rsidP="00BA502C">
      <w:pPr>
        <w:pStyle w:val="NoSpacing"/>
        <w:jc w:val="both"/>
      </w:pPr>
    </w:p>
    <w:p w14:paraId="68BBF17D" w14:textId="0D2C251A" w:rsidR="00BA502C" w:rsidRDefault="00BA502C" w:rsidP="00BA502C">
      <w:pPr>
        <w:pStyle w:val="NoSpacing"/>
        <w:jc w:val="both"/>
      </w:pPr>
    </w:p>
    <w:p w14:paraId="2D55E276" w14:textId="16FE1D90" w:rsidR="00BA502C" w:rsidRPr="00BA502C" w:rsidRDefault="00BA502C" w:rsidP="00BA502C">
      <w:pPr>
        <w:pStyle w:val="NoSpacing"/>
        <w:jc w:val="both"/>
        <w:rPr>
          <w:rFonts w:ascii="AR JULIAN" w:hAnsi="AR JULIAN"/>
          <w:b/>
          <w:bCs/>
          <w:sz w:val="24"/>
          <w:szCs w:val="24"/>
        </w:rPr>
      </w:pPr>
      <w:r w:rsidRPr="00BA502C">
        <w:rPr>
          <w:rFonts w:ascii="AR JULIAN" w:hAnsi="AR JULIAN"/>
          <w:b/>
          <w:bCs/>
          <w:sz w:val="24"/>
          <w:szCs w:val="24"/>
        </w:rPr>
        <w:t>Day Two</w:t>
      </w:r>
    </w:p>
    <w:p w14:paraId="2DC0E253" w14:textId="118087C5" w:rsidR="00BA502C" w:rsidRPr="00BA502C" w:rsidRDefault="00BA502C" w:rsidP="00BA502C">
      <w:pPr>
        <w:pStyle w:val="NoSpacing"/>
        <w:jc w:val="both"/>
        <w:rPr>
          <w:rFonts w:ascii="AR JULIAN" w:hAnsi="AR JULIAN"/>
          <w:b/>
          <w:bCs/>
          <w:sz w:val="24"/>
          <w:szCs w:val="24"/>
        </w:rPr>
      </w:pPr>
      <w:r w:rsidRPr="00BA502C">
        <w:rPr>
          <w:rFonts w:ascii="AR JULIAN" w:hAnsi="AR JULIAN"/>
          <w:b/>
          <w:bCs/>
          <w:sz w:val="24"/>
          <w:szCs w:val="24"/>
        </w:rPr>
        <w:t>Read 1 John 1:1-4</w:t>
      </w:r>
    </w:p>
    <w:p w14:paraId="0AE5573A" w14:textId="75F74616" w:rsidR="00BA502C" w:rsidRPr="00F018C5" w:rsidRDefault="00F018C5" w:rsidP="00BA502C">
      <w:pPr>
        <w:pStyle w:val="NoSpacing"/>
        <w:jc w:val="both"/>
        <w:rPr>
          <w:b/>
          <w:bCs/>
        </w:rPr>
      </w:pPr>
      <w:r w:rsidRPr="00F018C5">
        <w:rPr>
          <w:b/>
          <w:bCs/>
        </w:rPr>
        <w:t xml:space="preserve">2. </w:t>
      </w:r>
      <w:r w:rsidR="00BA502C" w:rsidRPr="00F018C5">
        <w:rPr>
          <w:b/>
          <w:bCs/>
        </w:rPr>
        <w:t>As this letter begins – what gives John the right to speak to his listeners? Why does it matter?</w:t>
      </w:r>
    </w:p>
    <w:p w14:paraId="226221D9" w14:textId="29B94C63" w:rsidR="00F018C5" w:rsidRDefault="00F018C5" w:rsidP="00BA502C">
      <w:pPr>
        <w:pStyle w:val="NoSpacing"/>
        <w:jc w:val="both"/>
      </w:pPr>
    </w:p>
    <w:p w14:paraId="44B4418A" w14:textId="5243213A" w:rsidR="00F018C5" w:rsidRDefault="00F018C5" w:rsidP="00BA502C">
      <w:pPr>
        <w:pStyle w:val="NoSpacing"/>
        <w:jc w:val="both"/>
      </w:pPr>
    </w:p>
    <w:p w14:paraId="745E7C98" w14:textId="331DC6F2" w:rsidR="00F018C5" w:rsidRPr="003A6AD2" w:rsidRDefault="00F018C5" w:rsidP="00BA502C">
      <w:pPr>
        <w:pStyle w:val="NoSpacing"/>
        <w:jc w:val="both"/>
        <w:rPr>
          <w:i/>
          <w:iCs/>
          <w:sz w:val="20"/>
          <w:szCs w:val="20"/>
        </w:rPr>
      </w:pPr>
      <w:r w:rsidRPr="003A6AD2">
        <w:rPr>
          <w:i/>
          <w:iCs/>
          <w:sz w:val="20"/>
          <w:szCs w:val="20"/>
        </w:rPr>
        <w:t>John’s message is of Jesus Christ; and of Jesus he has three great things to say. First, he says that Jesus was from the beginning. This is to say, in him eternity entered time; in him the eternal God personally entered the world of men. Second, that entry into the word of men was a real entry, it was real manhood that God took upon himself. Third, through that action there came to men the word of life, the word which can change death into life and mere existence into real living. – William Barclay</w:t>
      </w:r>
    </w:p>
    <w:p w14:paraId="1865FE0B" w14:textId="1BCFB474" w:rsidR="00F018C5" w:rsidRDefault="00F018C5" w:rsidP="00BA502C">
      <w:pPr>
        <w:pStyle w:val="NoSpacing"/>
        <w:jc w:val="both"/>
      </w:pPr>
    </w:p>
    <w:p w14:paraId="0A4A926C" w14:textId="77FAF8F4" w:rsidR="00F018C5" w:rsidRPr="00FB4DB8" w:rsidRDefault="00F018C5" w:rsidP="00BA502C">
      <w:pPr>
        <w:pStyle w:val="NoSpacing"/>
        <w:jc w:val="both"/>
        <w:rPr>
          <w:b/>
          <w:bCs/>
        </w:rPr>
      </w:pPr>
      <w:r w:rsidRPr="00FB4DB8">
        <w:rPr>
          <w:b/>
          <w:bCs/>
        </w:rPr>
        <w:t>3.</w:t>
      </w:r>
      <w:r w:rsidR="003A6AD2" w:rsidRPr="00FB4DB8">
        <w:rPr>
          <w:b/>
          <w:bCs/>
        </w:rPr>
        <w:t xml:space="preserve"> In the Gospel of John, Jesus refers to himself as the life (John 11:25, 14:6). The promise of life in Christ </w:t>
      </w:r>
      <w:r w:rsidR="00FB4DB8" w:rsidRPr="00FB4DB8">
        <w:rPr>
          <w:b/>
          <w:bCs/>
        </w:rPr>
        <w:t>is not</w:t>
      </w:r>
      <w:r w:rsidR="003A6AD2" w:rsidRPr="00FB4DB8">
        <w:rPr>
          <w:b/>
          <w:bCs/>
        </w:rPr>
        <w:t xml:space="preserve"> just a future eternal life, but it has implications for right now. How does the Word of life change the nature of your daily life?</w:t>
      </w:r>
    </w:p>
    <w:p w14:paraId="79E1F097" w14:textId="6BD7CD29" w:rsidR="00FB4DB8" w:rsidRDefault="00FB4DB8" w:rsidP="00BA502C">
      <w:pPr>
        <w:pStyle w:val="NoSpacing"/>
        <w:jc w:val="both"/>
      </w:pPr>
    </w:p>
    <w:p w14:paraId="50E684EC" w14:textId="36862248" w:rsidR="00FB4DB8" w:rsidRDefault="00FB4DB8" w:rsidP="00BA502C">
      <w:pPr>
        <w:pStyle w:val="NoSpacing"/>
        <w:jc w:val="both"/>
      </w:pPr>
    </w:p>
    <w:p w14:paraId="52DE081C" w14:textId="4A6CA41A" w:rsidR="00FB4DB8" w:rsidRPr="00FB4DB8" w:rsidRDefault="00FB4DB8" w:rsidP="00BA502C">
      <w:pPr>
        <w:pStyle w:val="NoSpacing"/>
        <w:jc w:val="both"/>
        <w:rPr>
          <w:i/>
          <w:iCs/>
          <w:sz w:val="20"/>
          <w:szCs w:val="20"/>
        </w:rPr>
      </w:pPr>
      <w:r w:rsidRPr="00FB4DB8">
        <w:rPr>
          <w:i/>
          <w:iCs/>
          <w:sz w:val="20"/>
          <w:szCs w:val="20"/>
        </w:rPr>
        <w:t>When I am told that God became man, I can follow the idea, but I just do not understand what it means. For what man, if left to his natural promptings, if he were God, would humble himself to lie in the feedbox of a donkey or to hang upon a cross. – Martin Luther</w:t>
      </w:r>
    </w:p>
    <w:p w14:paraId="44E05588" w14:textId="6D3E254F" w:rsidR="00FB4DB8" w:rsidRDefault="00FB4DB8" w:rsidP="00BA502C">
      <w:pPr>
        <w:pStyle w:val="NoSpacing"/>
        <w:jc w:val="both"/>
      </w:pPr>
    </w:p>
    <w:p w14:paraId="042A3EEA" w14:textId="57111C73" w:rsidR="00FB4DB8" w:rsidRPr="00FB4DB8" w:rsidRDefault="00FB4DB8" w:rsidP="00BA502C">
      <w:pPr>
        <w:pStyle w:val="NoSpacing"/>
        <w:jc w:val="both"/>
        <w:rPr>
          <w:b/>
          <w:bCs/>
        </w:rPr>
      </w:pPr>
      <w:r w:rsidRPr="00FB4DB8">
        <w:rPr>
          <w:b/>
          <w:bCs/>
        </w:rPr>
        <w:t>4. What have you learned about the character of God through the incarnation?</w:t>
      </w:r>
    </w:p>
    <w:p w14:paraId="467D45AA" w14:textId="78F6E72E" w:rsidR="00FB4DB8" w:rsidRDefault="00FB4DB8" w:rsidP="00BA502C">
      <w:pPr>
        <w:pStyle w:val="NoSpacing"/>
        <w:jc w:val="both"/>
        <w:rPr>
          <w:b/>
          <w:bCs/>
        </w:rPr>
      </w:pPr>
    </w:p>
    <w:p w14:paraId="330FD084" w14:textId="77777777" w:rsidR="00B24E25" w:rsidRPr="00AB5E8B" w:rsidRDefault="00B24E25" w:rsidP="00BA502C">
      <w:pPr>
        <w:pStyle w:val="NoSpacing"/>
        <w:jc w:val="both"/>
        <w:rPr>
          <w:b/>
          <w:bCs/>
        </w:rPr>
      </w:pPr>
    </w:p>
    <w:p w14:paraId="755B0E05" w14:textId="722DAE03" w:rsidR="00FB4DB8" w:rsidRPr="00AB5E8B" w:rsidRDefault="00FB4DB8" w:rsidP="00BA502C">
      <w:pPr>
        <w:pStyle w:val="NoSpacing"/>
        <w:jc w:val="both"/>
        <w:rPr>
          <w:b/>
          <w:bCs/>
        </w:rPr>
      </w:pPr>
      <w:r w:rsidRPr="00AB5E8B">
        <w:rPr>
          <w:b/>
          <w:bCs/>
        </w:rPr>
        <w:t>5. In John 17:21, Jesus prayed that those who believe in him would have the same unity of fellowship that he has with the Father. What does fellowship with God look like? What about fellow believers?</w:t>
      </w:r>
    </w:p>
    <w:p w14:paraId="5D798F37" w14:textId="321F7AB3" w:rsidR="00FB4DB8" w:rsidRDefault="00FB4DB8" w:rsidP="00BA502C">
      <w:pPr>
        <w:pStyle w:val="NoSpacing"/>
        <w:jc w:val="both"/>
        <w:rPr>
          <w:b/>
          <w:bCs/>
        </w:rPr>
      </w:pPr>
    </w:p>
    <w:p w14:paraId="7CB2F892" w14:textId="77777777" w:rsidR="00B24E25" w:rsidRPr="00AB5E8B" w:rsidRDefault="00B24E25" w:rsidP="00BA502C">
      <w:pPr>
        <w:pStyle w:val="NoSpacing"/>
        <w:jc w:val="both"/>
        <w:rPr>
          <w:b/>
          <w:bCs/>
        </w:rPr>
      </w:pPr>
    </w:p>
    <w:p w14:paraId="6A96C5AE" w14:textId="5BFF4352" w:rsidR="00FB4DB8" w:rsidRPr="00AB5E8B" w:rsidRDefault="00FB4DB8" w:rsidP="00BA502C">
      <w:pPr>
        <w:pStyle w:val="NoSpacing"/>
        <w:jc w:val="both"/>
        <w:rPr>
          <w:b/>
          <w:bCs/>
        </w:rPr>
      </w:pPr>
      <w:r w:rsidRPr="00AB5E8B">
        <w:rPr>
          <w:b/>
          <w:bCs/>
        </w:rPr>
        <w:t xml:space="preserve">6. </w:t>
      </w:r>
      <w:r w:rsidR="00EE4046" w:rsidRPr="00AB5E8B">
        <w:rPr>
          <w:b/>
          <w:bCs/>
        </w:rPr>
        <w:t>How do you describe joy? Is true joy possible outside of a relationship with Jesus?</w:t>
      </w:r>
    </w:p>
    <w:p w14:paraId="6AC689B0" w14:textId="5D9D0A2A" w:rsidR="00EE4046" w:rsidRDefault="00EE4046" w:rsidP="00BA502C">
      <w:pPr>
        <w:pStyle w:val="NoSpacing"/>
        <w:jc w:val="both"/>
      </w:pPr>
    </w:p>
    <w:p w14:paraId="6C9BD661" w14:textId="317C415F" w:rsidR="00EE4046" w:rsidRPr="00AD79F8" w:rsidRDefault="00EE4046" w:rsidP="00BA502C">
      <w:pPr>
        <w:pStyle w:val="NoSpacing"/>
        <w:jc w:val="both"/>
        <w:rPr>
          <w:rFonts w:ascii="AR JULIAN" w:hAnsi="AR JULIAN"/>
          <w:b/>
          <w:bCs/>
          <w:sz w:val="24"/>
          <w:szCs w:val="24"/>
        </w:rPr>
      </w:pPr>
    </w:p>
    <w:p w14:paraId="44D1A290" w14:textId="77777777" w:rsidR="00E77EA8" w:rsidRDefault="00E77EA8" w:rsidP="00BA502C">
      <w:pPr>
        <w:pStyle w:val="NoSpacing"/>
        <w:jc w:val="both"/>
        <w:rPr>
          <w:rFonts w:ascii="AR JULIAN" w:hAnsi="AR JULIAN"/>
          <w:b/>
          <w:bCs/>
          <w:sz w:val="24"/>
          <w:szCs w:val="24"/>
        </w:rPr>
      </w:pPr>
    </w:p>
    <w:p w14:paraId="3FD57DED" w14:textId="77777777" w:rsidR="00E77EA8" w:rsidRDefault="00E77EA8" w:rsidP="00BA502C">
      <w:pPr>
        <w:pStyle w:val="NoSpacing"/>
        <w:jc w:val="both"/>
        <w:rPr>
          <w:rFonts w:ascii="AR JULIAN" w:hAnsi="AR JULIAN"/>
          <w:b/>
          <w:bCs/>
          <w:sz w:val="24"/>
          <w:szCs w:val="24"/>
        </w:rPr>
      </w:pPr>
    </w:p>
    <w:p w14:paraId="06E4B65A" w14:textId="7C4CB1A7" w:rsidR="00EE4046" w:rsidRPr="00AD79F8" w:rsidRDefault="00EE4046" w:rsidP="00BA502C">
      <w:pPr>
        <w:pStyle w:val="NoSpacing"/>
        <w:jc w:val="both"/>
        <w:rPr>
          <w:rFonts w:ascii="AR JULIAN" w:hAnsi="AR JULIAN"/>
          <w:b/>
          <w:bCs/>
          <w:sz w:val="24"/>
          <w:szCs w:val="24"/>
        </w:rPr>
      </w:pPr>
      <w:r w:rsidRPr="00AD79F8">
        <w:rPr>
          <w:rFonts w:ascii="AR JULIAN" w:hAnsi="AR JULIAN"/>
          <w:b/>
          <w:bCs/>
          <w:sz w:val="24"/>
          <w:szCs w:val="24"/>
        </w:rPr>
        <w:lastRenderedPageBreak/>
        <w:t>Day Three</w:t>
      </w:r>
    </w:p>
    <w:p w14:paraId="3FD5820D" w14:textId="21219B00" w:rsidR="00EE4046" w:rsidRPr="00AD79F8" w:rsidRDefault="00EE4046" w:rsidP="00BA502C">
      <w:pPr>
        <w:pStyle w:val="NoSpacing"/>
        <w:jc w:val="both"/>
        <w:rPr>
          <w:rFonts w:ascii="AR JULIAN" w:hAnsi="AR JULIAN"/>
          <w:b/>
          <w:bCs/>
          <w:sz w:val="24"/>
          <w:szCs w:val="24"/>
        </w:rPr>
      </w:pPr>
      <w:r w:rsidRPr="00AD79F8">
        <w:rPr>
          <w:rFonts w:ascii="AR JULIAN" w:hAnsi="AR JULIAN"/>
          <w:b/>
          <w:bCs/>
          <w:sz w:val="24"/>
          <w:szCs w:val="24"/>
        </w:rPr>
        <w:t>Read 1 John 1:5</w:t>
      </w:r>
    </w:p>
    <w:p w14:paraId="1A7BF03D" w14:textId="4110B973" w:rsidR="00EE4046" w:rsidRPr="00AD79F8" w:rsidRDefault="0053632B" w:rsidP="00BA502C">
      <w:pPr>
        <w:pStyle w:val="NoSpacing"/>
        <w:jc w:val="both"/>
        <w:rPr>
          <w:b/>
          <w:bCs/>
        </w:rPr>
      </w:pPr>
      <w:r w:rsidRPr="00AD79F8">
        <w:rPr>
          <w:b/>
          <w:bCs/>
        </w:rPr>
        <w:t>7. What does God is “light” mean?</w:t>
      </w:r>
    </w:p>
    <w:p w14:paraId="127CAFAF" w14:textId="546C976D" w:rsidR="0053632B" w:rsidRPr="00AD79F8" w:rsidRDefault="0053632B" w:rsidP="00BA502C">
      <w:pPr>
        <w:pStyle w:val="NoSpacing"/>
        <w:jc w:val="both"/>
        <w:rPr>
          <w:b/>
          <w:bCs/>
        </w:rPr>
      </w:pPr>
    </w:p>
    <w:p w14:paraId="64FA1C0B" w14:textId="4FDBAFF3" w:rsidR="0053632B" w:rsidRPr="00AD79F8" w:rsidRDefault="0053632B" w:rsidP="007173BA">
      <w:pPr>
        <w:pStyle w:val="NoSpacing"/>
        <w:rPr>
          <w:b/>
          <w:bCs/>
        </w:rPr>
      </w:pPr>
      <w:r w:rsidRPr="00AD79F8">
        <w:rPr>
          <w:b/>
          <w:bCs/>
        </w:rPr>
        <w:t>8. What does God is “light”</w:t>
      </w:r>
      <w:r w:rsidR="00AD79F8" w:rsidRPr="00AD79F8">
        <w:rPr>
          <w:b/>
          <w:bCs/>
        </w:rPr>
        <w:t xml:space="preserve"> mean to you – </w:t>
      </w:r>
      <w:r w:rsidR="00630918">
        <w:rPr>
          <w:b/>
          <w:bCs/>
        </w:rPr>
        <w:t>how does it influence your daily life?</w:t>
      </w:r>
    </w:p>
    <w:p w14:paraId="151F07B7" w14:textId="6277C57B" w:rsidR="00AD79F8" w:rsidRDefault="00AD79F8" w:rsidP="00237008">
      <w:pPr>
        <w:pStyle w:val="NoSpacing"/>
        <w:jc w:val="both"/>
      </w:pPr>
    </w:p>
    <w:p w14:paraId="27DFDCE5" w14:textId="33C45CB4" w:rsidR="00AD79F8" w:rsidRPr="004B59E2" w:rsidRDefault="00AD79F8" w:rsidP="00237008">
      <w:pPr>
        <w:pStyle w:val="NoSpacing"/>
        <w:jc w:val="both"/>
        <w:rPr>
          <w:rFonts w:ascii="AR JULIAN" w:hAnsi="AR JULIAN"/>
          <w:b/>
          <w:bCs/>
          <w:sz w:val="24"/>
          <w:szCs w:val="24"/>
        </w:rPr>
      </w:pPr>
      <w:r w:rsidRPr="004B59E2">
        <w:rPr>
          <w:rFonts w:ascii="AR JULIAN" w:hAnsi="AR JULIAN"/>
          <w:b/>
          <w:bCs/>
          <w:sz w:val="24"/>
          <w:szCs w:val="24"/>
        </w:rPr>
        <w:t>Day Four</w:t>
      </w:r>
    </w:p>
    <w:p w14:paraId="0F253172" w14:textId="39F9D5EB" w:rsidR="00AD79F8" w:rsidRPr="004B59E2" w:rsidRDefault="00AD79F8" w:rsidP="00237008">
      <w:pPr>
        <w:pStyle w:val="NoSpacing"/>
        <w:jc w:val="both"/>
        <w:rPr>
          <w:rFonts w:ascii="AR JULIAN" w:hAnsi="AR JULIAN"/>
          <w:b/>
          <w:bCs/>
          <w:sz w:val="24"/>
          <w:szCs w:val="24"/>
        </w:rPr>
      </w:pPr>
      <w:r w:rsidRPr="004B59E2">
        <w:rPr>
          <w:rFonts w:ascii="AR JULIAN" w:hAnsi="AR JULIAN"/>
          <w:b/>
          <w:bCs/>
          <w:sz w:val="24"/>
          <w:szCs w:val="24"/>
        </w:rPr>
        <w:t>Read 1 John 1:6-7</w:t>
      </w:r>
    </w:p>
    <w:p w14:paraId="40906DA4" w14:textId="63EE7683" w:rsidR="00630918" w:rsidRPr="004B59E2" w:rsidRDefault="004B59E2" w:rsidP="00237008">
      <w:pPr>
        <w:pStyle w:val="NoSpacing"/>
        <w:jc w:val="both"/>
        <w:rPr>
          <w:b/>
          <w:bCs/>
        </w:rPr>
      </w:pPr>
      <w:r w:rsidRPr="004B59E2">
        <w:rPr>
          <w:b/>
          <w:bCs/>
        </w:rPr>
        <w:t>9. Beginning in this reading and going throughout 1 John are several “if we say” clauses. What “if we say” clauses are listed in these verses? What do they mean?</w:t>
      </w:r>
    </w:p>
    <w:p w14:paraId="245E90E2" w14:textId="77777777" w:rsidR="004B59E2" w:rsidRPr="004B59E2" w:rsidRDefault="004B59E2" w:rsidP="00237008">
      <w:pPr>
        <w:pStyle w:val="NoSpacing"/>
        <w:jc w:val="both"/>
        <w:rPr>
          <w:b/>
          <w:bCs/>
        </w:rPr>
      </w:pPr>
    </w:p>
    <w:p w14:paraId="44DE60B0" w14:textId="77777777" w:rsidR="004B59E2" w:rsidRDefault="004B59E2" w:rsidP="00237008">
      <w:pPr>
        <w:pStyle w:val="NoSpacing"/>
        <w:jc w:val="both"/>
      </w:pPr>
    </w:p>
    <w:p w14:paraId="2912DBF2" w14:textId="6F1C5BE2" w:rsidR="00630918" w:rsidRPr="00AB5E8B" w:rsidRDefault="00AB5E8B" w:rsidP="00237008">
      <w:pPr>
        <w:pStyle w:val="NoSpacing"/>
        <w:jc w:val="both"/>
        <w:rPr>
          <w:b/>
          <w:bCs/>
        </w:rPr>
      </w:pPr>
      <w:r w:rsidRPr="00AB5E8B">
        <w:rPr>
          <w:b/>
          <w:bCs/>
        </w:rPr>
        <w:t>10</w:t>
      </w:r>
      <w:r w:rsidR="00630918" w:rsidRPr="00AB5E8B">
        <w:rPr>
          <w:b/>
          <w:bCs/>
        </w:rPr>
        <w:t>.</w:t>
      </w:r>
      <w:r w:rsidR="004B59E2" w:rsidRPr="00AB5E8B">
        <w:rPr>
          <w:b/>
          <w:bCs/>
        </w:rPr>
        <w:t>How does “walking in the light” encourage you to live your life before God and others? You might want to look at John 3:19-21.</w:t>
      </w:r>
    </w:p>
    <w:p w14:paraId="522C6152" w14:textId="0B9E68E0" w:rsidR="00AB5E8B" w:rsidRDefault="00AB5E8B" w:rsidP="00237008">
      <w:pPr>
        <w:pStyle w:val="NoSpacing"/>
        <w:jc w:val="both"/>
      </w:pPr>
    </w:p>
    <w:p w14:paraId="572A1AF0" w14:textId="0245D5B2" w:rsidR="00AB5E8B" w:rsidRPr="00AB5E8B" w:rsidRDefault="00AB5E8B" w:rsidP="00237008">
      <w:pPr>
        <w:pStyle w:val="NoSpacing"/>
        <w:jc w:val="both"/>
        <w:rPr>
          <w:i/>
          <w:iCs/>
          <w:sz w:val="20"/>
          <w:szCs w:val="20"/>
        </w:rPr>
      </w:pPr>
      <w:r w:rsidRPr="00AB5E8B">
        <w:rPr>
          <w:i/>
          <w:iCs/>
          <w:sz w:val="20"/>
          <w:szCs w:val="20"/>
        </w:rPr>
        <w:t>What John is really saying the last part of verse 7 is: “If you really know what the sacrifice of Christ has done and are really experiencing its power, day by day, you will be adding holiness to your life and becoming more fit to enter the presence of God…We should look on the sacrifice of Christ as something which not only atones for past sin but equips a man in holiness day by day. – Barclay</w:t>
      </w:r>
    </w:p>
    <w:p w14:paraId="7B4980B6" w14:textId="4C23CB68" w:rsidR="00AB5E8B" w:rsidRDefault="00AB5E8B" w:rsidP="00237008">
      <w:pPr>
        <w:pStyle w:val="NoSpacing"/>
        <w:jc w:val="both"/>
      </w:pPr>
    </w:p>
    <w:p w14:paraId="143F220A" w14:textId="6557060B" w:rsidR="00AB5E8B" w:rsidRPr="00AB5E8B" w:rsidRDefault="00AB5E8B" w:rsidP="00237008">
      <w:pPr>
        <w:pStyle w:val="NoSpacing"/>
        <w:jc w:val="both"/>
        <w:rPr>
          <w:b/>
          <w:bCs/>
        </w:rPr>
      </w:pPr>
      <w:r w:rsidRPr="00AB5E8B">
        <w:rPr>
          <w:b/>
          <w:bCs/>
        </w:rPr>
        <w:t>11. What is your response to the quote above by William Barclay?</w:t>
      </w:r>
    </w:p>
    <w:p w14:paraId="568FB2A1" w14:textId="61C4B423" w:rsidR="00AB5E8B" w:rsidRPr="00AB5E8B" w:rsidRDefault="00AB5E8B" w:rsidP="00237008">
      <w:pPr>
        <w:pStyle w:val="NoSpacing"/>
        <w:jc w:val="both"/>
        <w:rPr>
          <w:rFonts w:ascii="AR JULIAN" w:hAnsi="AR JULIAN"/>
          <w:b/>
          <w:bCs/>
          <w:sz w:val="24"/>
          <w:szCs w:val="24"/>
        </w:rPr>
      </w:pPr>
    </w:p>
    <w:p w14:paraId="523F80E6" w14:textId="22DDEFCE" w:rsidR="00AB5E8B" w:rsidRPr="00AB5E8B" w:rsidRDefault="00AB5E8B" w:rsidP="00237008">
      <w:pPr>
        <w:pStyle w:val="NoSpacing"/>
        <w:jc w:val="both"/>
        <w:rPr>
          <w:rFonts w:ascii="AR JULIAN" w:hAnsi="AR JULIAN"/>
          <w:b/>
          <w:bCs/>
          <w:sz w:val="24"/>
          <w:szCs w:val="24"/>
        </w:rPr>
      </w:pPr>
      <w:r w:rsidRPr="00AB5E8B">
        <w:rPr>
          <w:rFonts w:ascii="AR JULIAN" w:hAnsi="AR JULIAN"/>
          <w:b/>
          <w:bCs/>
          <w:sz w:val="24"/>
          <w:szCs w:val="24"/>
        </w:rPr>
        <w:t>Day Five</w:t>
      </w:r>
    </w:p>
    <w:p w14:paraId="3745847C" w14:textId="6BEEFF69" w:rsidR="00AB5E8B" w:rsidRPr="00AB5E8B" w:rsidRDefault="00AB5E8B" w:rsidP="00237008">
      <w:pPr>
        <w:pStyle w:val="NoSpacing"/>
        <w:jc w:val="both"/>
        <w:rPr>
          <w:rFonts w:ascii="AR JULIAN" w:hAnsi="AR JULIAN"/>
          <w:b/>
          <w:bCs/>
          <w:sz w:val="24"/>
          <w:szCs w:val="24"/>
        </w:rPr>
      </w:pPr>
      <w:r w:rsidRPr="00AB5E8B">
        <w:rPr>
          <w:rFonts w:ascii="AR JULIAN" w:hAnsi="AR JULIAN"/>
          <w:b/>
          <w:bCs/>
          <w:sz w:val="24"/>
          <w:szCs w:val="24"/>
        </w:rPr>
        <w:t>Read 1 John 1:8-10</w:t>
      </w:r>
    </w:p>
    <w:p w14:paraId="4AC93DB4" w14:textId="572B2F9F" w:rsidR="00AB5E8B" w:rsidRPr="00237008" w:rsidRDefault="00AB5E8B" w:rsidP="00237008">
      <w:pPr>
        <w:pStyle w:val="NoSpacing"/>
        <w:jc w:val="both"/>
        <w:rPr>
          <w:b/>
          <w:bCs/>
        </w:rPr>
      </w:pPr>
      <w:r w:rsidRPr="00237008">
        <w:rPr>
          <w:b/>
          <w:bCs/>
        </w:rPr>
        <w:t>12. In these verses we see another set of “if we” sayings. What are these sayings and what do they mean?</w:t>
      </w:r>
    </w:p>
    <w:p w14:paraId="1E42DA1F" w14:textId="3DAF7E89" w:rsidR="00AB5E8B" w:rsidRDefault="00AB5E8B" w:rsidP="00237008">
      <w:pPr>
        <w:pStyle w:val="NoSpacing"/>
        <w:jc w:val="both"/>
        <w:rPr>
          <w:b/>
          <w:bCs/>
        </w:rPr>
      </w:pPr>
    </w:p>
    <w:p w14:paraId="1096298F" w14:textId="77777777" w:rsidR="00E77EA8" w:rsidRPr="00237008" w:rsidRDefault="00E77EA8" w:rsidP="00237008">
      <w:pPr>
        <w:pStyle w:val="NoSpacing"/>
        <w:jc w:val="both"/>
        <w:rPr>
          <w:b/>
          <w:bCs/>
        </w:rPr>
      </w:pPr>
    </w:p>
    <w:p w14:paraId="4BF74CA7" w14:textId="69447F80" w:rsidR="00AB5E8B" w:rsidRPr="00237008" w:rsidRDefault="00AB5E8B" w:rsidP="00237008">
      <w:pPr>
        <w:pStyle w:val="NoSpacing"/>
        <w:jc w:val="both"/>
        <w:rPr>
          <w:b/>
          <w:bCs/>
        </w:rPr>
      </w:pPr>
    </w:p>
    <w:p w14:paraId="03DC53BB" w14:textId="1A024390" w:rsidR="00AB5E8B" w:rsidRPr="00237008" w:rsidRDefault="00AB5E8B" w:rsidP="00237008">
      <w:pPr>
        <w:pStyle w:val="NoSpacing"/>
        <w:jc w:val="both"/>
        <w:rPr>
          <w:b/>
          <w:bCs/>
        </w:rPr>
      </w:pPr>
      <w:r w:rsidRPr="00237008">
        <w:rPr>
          <w:b/>
          <w:bCs/>
        </w:rPr>
        <w:t xml:space="preserve">13. Why </w:t>
      </w:r>
      <w:r w:rsidR="007A6285">
        <w:rPr>
          <w:b/>
          <w:bCs/>
        </w:rPr>
        <w:t>does</w:t>
      </w:r>
      <w:r w:rsidRPr="00237008">
        <w:rPr>
          <w:b/>
          <w:bCs/>
        </w:rPr>
        <w:t xml:space="preserve"> repentance</w:t>
      </w:r>
      <w:r w:rsidR="007A6285">
        <w:rPr>
          <w:b/>
          <w:bCs/>
        </w:rPr>
        <w:t xml:space="preserve"> seem to be</w:t>
      </w:r>
      <w:r w:rsidRPr="00237008">
        <w:rPr>
          <w:b/>
          <w:bCs/>
        </w:rPr>
        <w:t xml:space="preserve"> such an important part of the Christian life?</w:t>
      </w:r>
    </w:p>
    <w:p w14:paraId="36B83E0C" w14:textId="55312993" w:rsidR="00AB5E8B" w:rsidRPr="00237008" w:rsidRDefault="00AB5E8B" w:rsidP="00237008">
      <w:pPr>
        <w:pStyle w:val="NoSpacing"/>
        <w:jc w:val="both"/>
        <w:rPr>
          <w:b/>
          <w:bCs/>
        </w:rPr>
      </w:pPr>
    </w:p>
    <w:p w14:paraId="5A14D6B9" w14:textId="647C3398" w:rsidR="00AB5E8B" w:rsidRPr="00237008" w:rsidRDefault="00237008" w:rsidP="00237008">
      <w:pPr>
        <w:pStyle w:val="NoSpacing"/>
        <w:jc w:val="both"/>
        <w:rPr>
          <w:b/>
          <w:bCs/>
        </w:rPr>
      </w:pPr>
      <w:r w:rsidRPr="00237008">
        <w:rPr>
          <w:b/>
          <w:bCs/>
        </w:rPr>
        <w:t xml:space="preserve">14. The Greek word for “confess” in verse 9 is </w:t>
      </w:r>
      <w:r w:rsidRPr="00237008">
        <w:rPr>
          <w:b/>
          <w:bCs/>
          <w:i/>
          <w:iCs/>
        </w:rPr>
        <w:t>homologeo</w:t>
      </w:r>
      <w:r w:rsidRPr="00237008">
        <w:rPr>
          <w:b/>
          <w:bCs/>
        </w:rPr>
        <w:t>, which means to “agree with another.” To confess, then means to agree with what God says about our sin nature and sinful actions. How does this contrast with the culture’s view of confession as a mere admittance of wrongdoing?</w:t>
      </w:r>
    </w:p>
    <w:p w14:paraId="0BD43DA4" w14:textId="684D73E0" w:rsidR="00237008" w:rsidRDefault="00237008" w:rsidP="00237008">
      <w:pPr>
        <w:pStyle w:val="NoSpacing"/>
        <w:jc w:val="both"/>
      </w:pPr>
    </w:p>
    <w:p w14:paraId="34E1B3CB" w14:textId="007A6B93" w:rsidR="00237008" w:rsidRPr="00E77EA8" w:rsidRDefault="00237008" w:rsidP="00237008">
      <w:pPr>
        <w:pStyle w:val="NoSpacing"/>
        <w:jc w:val="both"/>
        <w:rPr>
          <w:rFonts w:ascii="AR JULIAN" w:hAnsi="AR JULIAN"/>
          <w:b/>
          <w:bCs/>
          <w:sz w:val="24"/>
          <w:szCs w:val="24"/>
        </w:rPr>
      </w:pPr>
      <w:r w:rsidRPr="00E77EA8">
        <w:rPr>
          <w:rFonts w:ascii="AR JULIAN" w:hAnsi="AR JULIAN"/>
          <w:b/>
          <w:bCs/>
          <w:sz w:val="24"/>
          <w:szCs w:val="24"/>
        </w:rPr>
        <w:t>Read Psalm 51</w:t>
      </w:r>
    </w:p>
    <w:p w14:paraId="1930EB45" w14:textId="737D99E0" w:rsidR="00237008" w:rsidRPr="00E77EA8" w:rsidRDefault="00237008" w:rsidP="00237008">
      <w:pPr>
        <w:pStyle w:val="NoSpacing"/>
        <w:jc w:val="both"/>
        <w:rPr>
          <w:b/>
          <w:bCs/>
        </w:rPr>
      </w:pPr>
      <w:r w:rsidRPr="00E77EA8">
        <w:rPr>
          <w:b/>
          <w:bCs/>
        </w:rPr>
        <w:t xml:space="preserve">15. </w:t>
      </w:r>
      <w:r w:rsidR="00E77EA8" w:rsidRPr="00E77EA8">
        <w:rPr>
          <w:b/>
          <w:bCs/>
        </w:rPr>
        <w:t>What does this psalm teach you about repentance?</w:t>
      </w:r>
    </w:p>
    <w:p w14:paraId="34851E6A" w14:textId="143F196B" w:rsidR="00E77EA8" w:rsidRDefault="00E77EA8" w:rsidP="00237008">
      <w:pPr>
        <w:pStyle w:val="NoSpacing"/>
        <w:jc w:val="both"/>
        <w:rPr>
          <w:b/>
          <w:bCs/>
        </w:rPr>
      </w:pPr>
    </w:p>
    <w:p w14:paraId="53BED7FA" w14:textId="77777777" w:rsidR="00B24E25" w:rsidRPr="00E77EA8" w:rsidRDefault="00B24E25" w:rsidP="00237008">
      <w:pPr>
        <w:pStyle w:val="NoSpacing"/>
        <w:jc w:val="both"/>
        <w:rPr>
          <w:b/>
          <w:bCs/>
        </w:rPr>
      </w:pPr>
    </w:p>
    <w:p w14:paraId="1A06B115" w14:textId="57E2FB06" w:rsidR="00E77EA8" w:rsidRDefault="00E77EA8" w:rsidP="00237008">
      <w:pPr>
        <w:pStyle w:val="NoSpacing"/>
        <w:jc w:val="both"/>
        <w:rPr>
          <w:b/>
          <w:bCs/>
        </w:rPr>
      </w:pPr>
      <w:r w:rsidRPr="00E77EA8">
        <w:rPr>
          <w:b/>
          <w:bCs/>
        </w:rPr>
        <w:t>16. As we wrap up the reading for this week re-read 1 John 1:5-10 and note all the verses referring to the gospel message. How would that have given ho</w:t>
      </w:r>
      <w:r w:rsidR="00B24E25">
        <w:rPr>
          <w:b/>
          <w:bCs/>
        </w:rPr>
        <w:t>pe</w:t>
      </w:r>
      <w:r w:rsidRPr="00E77EA8">
        <w:rPr>
          <w:b/>
          <w:bCs/>
        </w:rPr>
        <w:t xml:space="preserve"> and encouragement to the believers of John’s day? How do the</w:t>
      </w:r>
      <w:r w:rsidR="00484C96">
        <w:rPr>
          <w:b/>
          <w:bCs/>
        </w:rPr>
        <w:t>se</w:t>
      </w:r>
      <w:r w:rsidRPr="00E77EA8">
        <w:rPr>
          <w:b/>
          <w:bCs/>
        </w:rPr>
        <w:t xml:space="preserve"> truths encourage you today?</w:t>
      </w:r>
    </w:p>
    <w:p w14:paraId="3D8ABC99" w14:textId="0E7206B0" w:rsidR="00B24E25" w:rsidRDefault="00B24E25" w:rsidP="00237008">
      <w:pPr>
        <w:pStyle w:val="NoSpacing"/>
        <w:jc w:val="both"/>
        <w:rPr>
          <w:b/>
          <w:bCs/>
        </w:rPr>
      </w:pPr>
    </w:p>
    <w:p w14:paraId="4F65BD9A" w14:textId="77777777" w:rsidR="00B24E25" w:rsidRDefault="00B24E25" w:rsidP="00B24E25">
      <w:pPr>
        <w:pStyle w:val="NoSpacing"/>
        <w:jc w:val="center"/>
        <w:rPr>
          <w:rFonts w:ascii="Ink Free" w:hAnsi="Ink Free"/>
          <w:b/>
          <w:bCs/>
          <w:sz w:val="24"/>
          <w:szCs w:val="24"/>
        </w:rPr>
      </w:pPr>
    </w:p>
    <w:p w14:paraId="41C7FA97" w14:textId="77777777" w:rsidR="00B24E25" w:rsidRDefault="00B24E25" w:rsidP="00B24E25">
      <w:pPr>
        <w:pStyle w:val="NoSpacing"/>
        <w:jc w:val="center"/>
        <w:rPr>
          <w:rFonts w:ascii="Ink Free" w:hAnsi="Ink Free"/>
          <w:b/>
          <w:bCs/>
          <w:sz w:val="24"/>
          <w:szCs w:val="24"/>
        </w:rPr>
      </w:pPr>
    </w:p>
    <w:p w14:paraId="09FE62E0" w14:textId="77777777" w:rsidR="00B24E25" w:rsidRDefault="00B24E25" w:rsidP="00B24E25">
      <w:pPr>
        <w:pStyle w:val="NoSpacing"/>
        <w:jc w:val="center"/>
        <w:rPr>
          <w:rFonts w:ascii="Ink Free" w:hAnsi="Ink Free"/>
          <w:b/>
          <w:bCs/>
          <w:sz w:val="24"/>
          <w:szCs w:val="24"/>
        </w:rPr>
      </w:pPr>
    </w:p>
    <w:p w14:paraId="4777495B" w14:textId="2FE547C0" w:rsidR="00B24E25" w:rsidRPr="00B24E25" w:rsidRDefault="00B24E25" w:rsidP="00B24E25">
      <w:pPr>
        <w:pStyle w:val="NoSpacing"/>
        <w:jc w:val="center"/>
        <w:rPr>
          <w:rFonts w:ascii="Ink Free" w:hAnsi="Ink Free"/>
          <w:b/>
          <w:bCs/>
          <w:sz w:val="28"/>
          <w:szCs w:val="28"/>
        </w:rPr>
      </w:pPr>
      <w:r w:rsidRPr="00B24E25">
        <w:rPr>
          <w:rFonts w:ascii="Ink Free" w:hAnsi="Ink Free"/>
          <w:b/>
          <w:bCs/>
          <w:sz w:val="28"/>
          <w:szCs w:val="28"/>
        </w:rPr>
        <w:t>Before God . In Community . On Mission</w:t>
      </w:r>
    </w:p>
    <w:p w14:paraId="07000384" w14:textId="77777777" w:rsidR="00B24E25" w:rsidRPr="00B24E25" w:rsidRDefault="00B24E25" w:rsidP="00237008">
      <w:pPr>
        <w:pStyle w:val="NoSpacing"/>
        <w:jc w:val="both"/>
        <w:rPr>
          <w:b/>
          <w:bCs/>
          <w:sz w:val="28"/>
          <w:szCs w:val="28"/>
        </w:rPr>
      </w:pPr>
    </w:p>
    <w:p w14:paraId="087E8B50" w14:textId="79B3232C" w:rsidR="00E77EA8" w:rsidRPr="00B24E25" w:rsidRDefault="00E77EA8" w:rsidP="00237008">
      <w:pPr>
        <w:pStyle w:val="NoSpacing"/>
        <w:jc w:val="both"/>
        <w:rPr>
          <w:sz w:val="28"/>
          <w:szCs w:val="28"/>
        </w:rPr>
      </w:pPr>
    </w:p>
    <w:p w14:paraId="68594824" w14:textId="77777777" w:rsidR="00E77EA8" w:rsidRDefault="00E77EA8" w:rsidP="00237008">
      <w:pPr>
        <w:pStyle w:val="NoSpacing"/>
        <w:jc w:val="both"/>
      </w:pPr>
    </w:p>
    <w:p w14:paraId="757C7E46" w14:textId="44053997" w:rsidR="00AB5E8B" w:rsidRDefault="00AB5E8B" w:rsidP="007173BA">
      <w:pPr>
        <w:pStyle w:val="NoSpacing"/>
      </w:pPr>
    </w:p>
    <w:p w14:paraId="177F40EE" w14:textId="77777777" w:rsidR="00AB5E8B" w:rsidRDefault="00AB5E8B" w:rsidP="007173BA">
      <w:pPr>
        <w:pStyle w:val="NoSpacing"/>
      </w:pPr>
    </w:p>
    <w:p w14:paraId="6A97DA79" w14:textId="5EA54B77" w:rsidR="004B59E2" w:rsidRDefault="004B59E2" w:rsidP="007173BA">
      <w:pPr>
        <w:pStyle w:val="NoSpacing"/>
      </w:pPr>
    </w:p>
    <w:p w14:paraId="064D0992" w14:textId="77777777" w:rsidR="004B59E2" w:rsidRDefault="004B59E2" w:rsidP="007173BA">
      <w:pPr>
        <w:pStyle w:val="NoSpacing"/>
      </w:pPr>
    </w:p>
    <w:p w14:paraId="6579923F" w14:textId="77777777" w:rsidR="00AD79F8" w:rsidRDefault="00AD79F8" w:rsidP="007173BA">
      <w:pPr>
        <w:pStyle w:val="NoSpacing"/>
      </w:pPr>
    </w:p>
    <w:p w14:paraId="4B4326DC" w14:textId="6A369378" w:rsidR="00FB4DB8" w:rsidRDefault="00FB4DB8" w:rsidP="00BA502C">
      <w:pPr>
        <w:pStyle w:val="NoSpacing"/>
        <w:jc w:val="both"/>
      </w:pPr>
    </w:p>
    <w:p w14:paraId="4AC462B9" w14:textId="77777777" w:rsidR="00FB4DB8" w:rsidRDefault="00FB4DB8" w:rsidP="00BA502C">
      <w:pPr>
        <w:pStyle w:val="NoSpacing"/>
        <w:jc w:val="both"/>
      </w:pPr>
    </w:p>
    <w:p w14:paraId="0721D46A" w14:textId="37DE8814" w:rsidR="00FB4DB8" w:rsidRDefault="00FB4DB8" w:rsidP="00BA502C">
      <w:pPr>
        <w:pStyle w:val="NoSpacing"/>
        <w:jc w:val="both"/>
      </w:pPr>
    </w:p>
    <w:p w14:paraId="6F172920" w14:textId="6691A3DD" w:rsidR="00FB4DB8" w:rsidRDefault="00FB4DB8" w:rsidP="00BA502C">
      <w:pPr>
        <w:pStyle w:val="NoSpacing"/>
        <w:jc w:val="both"/>
      </w:pPr>
    </w:p>
    <w:p w14:paraId="7C483D35" w14:textId="77777777" w:rsidR="00FB4DB8" w:rsidRDefault="00FB4DB8" w:rsidP="00BA502C">
      <w:pPr>
        <w:pStyle w:val="NoSpacing"/>
        <w:jc w:val="both"/>
      </w:pPr>
    </w:p>
    <w:p w14:paraId="19EE272E" w14:textId="6061BDB7" w:rsidR="003A6AD2" w:rsidRDefault="003A6AD2" w:rsidP="00BA502C">
      <w:pPr>
        <w:pStyle w:val="NoSpacing"/>
        <w:jc w:val="both"/>
      </w:pPr>
    </w:p>
    <w:p w14:paraId="20B8038D" w14:textId="4E6D0B8B" w:rsidR="003A6AD2" w:rsidRDefault="003A6AD2" w:rsidP="00BA502C">
      <w:pPr>
        <w:pStyle w:val="NoSpacing"/>
        <w:jc w:val="both"/>
      </w:pPr>
    </w:p>
    <w:p w14:paraId="4860ACBC" w14:textId="77777777" w:rsidR="003A6AD2" w:rsidRDefault="003A6AD2" w:rsidP="00BA502C">
      <w:pPr>
        <w:pStyle w:val="NoSpacing"/>
        <w:jc w:val="both"/>
      </w:pPr>
    </w:p>
    <w:p w14:paraId="57013335" w14:textId="6416541D" w:rsidR="00F018C5" w:rsidRDefault="00F018C5" w:rsidP="00BA502C">
      <w:pPr>
        <w:pStyle w:val="NoSpacing"/>
        <w:jc w:val="both"/>
      </w:pPr>
    </w:p>
    <w:p w14:paraId="47A5D0E6" w14:textId="77777777" w:rsidR="00F018C5" w:rsidRDefault="00F018C5" w:rsidP="00BA502C">
      <w:pPr>
        <w:pStyle w:val="NoSpacing"/>
        <w:jc w:val="both"/>
      </w:pPr>
    </w:p>
    <w:p w14:paraId="47A48C90" w14:textId="0EB139E5" w:rsidR="00BA502C" w:rsidRDefault="00BA502C" w:rsidP="00BA502C">
      <w:pPr>
        <w:pStyle w:val="NoSpacing"/>
        <w:jc w:val="both"/>
      </w:pPr>
    </w:p>
    <w:p w14:paraId="4006C7E7" w14:textId="77777777" w:rsidR="00BA502C" w:rsidRDefault="00BA502C" w:rsidP="00BA502C">
      <w:pPr>
        <w:pStyle w:val="NoSpacing"/>
        <w:jc w:val="both"/>
      </w:pPr>
    </w:p>
    <w:p w14:paraId="016AFC11" w14:textId="0054D818" w:rsidR="00BA502C" w:rsidRDefault="00BA502C" w:rsidP="00BA502C">
      <w:pPr>
        <w:pStyle w:val="NoSpacing"/>
        <w:jc w:val="both"/>
      </w:pPr>
    </w:p>
    <w:p w14:paraId="51F2C1DF" w14:textId="77777777" w:rsidR="00BA502C" w:rsidRDefault="00BA502C" w:rsidP="00BA502C">
      <w:pPr>
        <w:pStyle w:val="NoSpacing"/>
        <w:jc w:val="both"/>
      </w:pPr>
    </w:p>
    <w:p w14:paraId="3A9E3677" w14:textId="629C589B" w:rsidR="00BA502C" w:rsidRDefault="00BA502C" w:rsidP="00BA502C">
      <w:pPr>
        <w:pStyle w:val="NoSpacing"/>
        <w:jc w:val="both"/>
      </w:pPr>
    </w:p>
    <w:p w14:paraId="2300294C" w14:textId="583D0D2B" w:rsidR="00BA502C" w:rsidRDefault="00BA502C" w:rsidP="00BA502C">
      <w:pPr>
        <w:pStyle w:val="NoSpacing"/>
        <w:jc w:val="both"/>
      </w:pPr>
    </w:p>
    <w:p w14:paraId="392F0C2E" w14:textId="5CF30738" w:rsidR="00BA502C" w:rsidRDefault="00BA502C" w:rsidP="00BA502C">
      <w:pPr>
        <w:pStyle w:val="NoSpacing"/>
        <w:jc w:val="both"/>
      </w:pPr>
    </w:p>
    <w:p w14:paraId="7268C642" w14:textId="77777777" w:rsidR="00BA502C" w:rsidRDefault="00BA502C" w:rsidP="00BA502C">
      <w:pPr>
        <w:pStyle w:val="NoSpacing"/>
        <w:jc w:val="both"/>
      </w:pPr>
    </w:p>
    <w:p w14:paraId="37F0AF94" w14:textId="278CA2C6" w:rsidR="00834CBC" w:rsidRDefault="00834CBC" w:rsidP="00BA502C">
      <w:pPr>
        <w:pStyle w:val="NoSpacing"/>
        <w:jc w:val="both"/>
      </w:pPr>
    </w:p>
    <w:p w14:paraId="594D4FE2" w14:textId="77777777" w:rsidR="00834CBC" w:rsidRDefault="00834CBC" w:rsidP="00834CBC">
      <w:pPr>
        <w:pStyle w:val="NoSpacing"/>
      </w:pPr>
    </w:p>
    <w:sectPr w:rsidR="00834C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BC"/>
    <w:rsid w:val="00093B41"/>
    <w:rsid w:val="001D409C"/>
    <w:rsid w:val="00237008"/>
    <w:rsid w:val="0027306D"/>
    <w:rsid w:val="003A6AD2"/>
    <w:rsid w:val="0046330B"/>
    <w:rsid w:val="00484C96"/>
    <w:rsid w:val="004B59E2"/>
    <w:rsid w:val="0053632B"/>
    <w:rsid w:val="005B705A"/>
    <w:rsid w:val="00630918"/>
    <w:rsid w:val="006D0C54"/>
    <w:rsid w:val="007173BA"/>
    <w:rsid w:val="007A6285"/>
    <w:rsid w:val="00834CBC"/>
    <w:rsid w:val="00AB5E8B"/>
    <w:rsid w:val="00AD79F8"/>
    <w:rsid w:val="00AD7FF4"/>
    <w:rsid w:val="00B24E25"/>
    <w:rsid w:val="00BA502C"/>
    <w:rsid w:val="00D2408E"/>
    <w:rsid w:val="00D442E4"/>
    <w:rsid w:val="00E77EA8"/>
    <w:rsid w:val="00EE4046"/>
    <w:rsid w:val="00F018C5"/>
    <w:rsid w:val="00FB4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0FA8B"/>
  <w15:chartTrackingRefBased/>
  <w15:docId w15:val="{3D5CDF06-B53A-4A64-B316-75E1C2B63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4C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37320-E025-4FFC-8C26-180076452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10</cp:revision>
  <dcterms:created xsi:type="dcterms:W3CDTF">2020-10-12T14:04:00Z</dcterms:created>
  <dcterms:modified xsi:type="dcterms:W3CDTF">2020-10-14T14:00:00Z</dcterms:modified>
</cp:coreProperties>
</file>