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2BEBE3" w14:textId="276AAD3D" w:rsidR="00C36F2A" w:rsidRPr="00D90E84" w:rsidRDefault="00C36F2A" w:rsidP="00D90E84">
      <w:pPr>
        <w:pStyle w:val="NoSpacing"/>
        <w:tabs>
          <w:tab w:val="left" w:pos="630"/>
        </w:tabs>
        <w:jc w:val="center"/>
        <w:rPr>
          <w:rFonts w:ascii="Century Gothic" w:hAnsi="Century Gothic"/>
          <w:b/>
          <w:bCs/>
          <w:sz w:val="24"/>
          <w:szCs w:val="24"/>
        </w:rPr>
      </w:pPr>
      <w:r w:rsidRPr="00D90E84">
        <w:rPr>
          <w:rFonts w:ascii="Century Gothic" w:hAnsi="Century Gothic"/>
          <w:b/>
          <w:bCs/>
          <w:sz w:val="24"/>
          <w:szCs w:val="24"/>
        </w:rPr>
        <w:t>Proverbs Reading Guide #1</w:t>
      </w:r>
    </w:p>
    <w:p w14:paraId="4284C145" w14:textId="1ADB89C0" w:rsidR="00C36F2A" w:rsidRPr="00D90E84" w:rsidRDefault="00C36F2A" w:rsidP="00D90E84">
      <w:pPr>
        <w:pStyle w:val="NoSpacing"/>
        <w:tabs>
          <w:tab w:val="left" w:pos="630"/>
        </w:tabs>
        <w:jc w:val="center"/>
        <w:rPr>
          <w:rFonts w:ascii="Century Gothic" w:hAnsi="Century Gothic"/>
          <w:b/>
          <w:bCs/>
          <w:sz w:val="24"/>
          <w:szCs w:val="24"/>
        </w:rPr>
      </w:pPr>
      <w:r w:rsidRPr="00D90E84">
        <w:rPr>
          <w:rFonts w:ascii="Century Gothic" w:hAnsi="Century Gothic"/>
          <w:b/>
          <w:bCs/>
          <w:sz w:val="24"/>
          <w:szCs w:val="24"/>
        </w:rPr>
        <w:t>Introduction to Proverbs</w:t>
      </w:r>
    </w:p>
    <w:p w14:paraId="73404F75" w14:textId="05352B00" w:rsidR="00C36F2A" w:rsidRDefault="00C36F2A" w:rsidP="00C36F2A">
      <w:pPr>
        <w:pStyle w:val="NoSpacing"/>
      </w:pPr>
    </w:p>
    <w:p w14:paraId="63BF5D43" w14:textId="7DC47A76" w:rsidR="00C36F2A" w:rsidRPr="00D90E84" w:rsidRDefault="007B3AC6" w:rsidP="00652820">
      <w:pPr>
        <w:pStyle w:val="NoSpacing"/>
        <w:jc w:val="both"/>
        <w:rPr>
          <w:i/>
          <w:iCs/>
          <w:sz w:val="20"/>
          <w:szCs w:val="20"/>
        </w:rPr>
      </w:pPr>
      <w:r>
        <w:rPr>
          <w:i/>
          <w:iCs/>
          <w:sz w:val="20"/>
          <w:szCs w:val="20"/>
        </w:rPr>
        <w:t xml:space="preserve">Knowledge is knowing a tomato is a fruit. Wisdom is knowing you </w:t>
      </w:r>
      <w:r w:rsidR="00FA53FE">
        <w:rPr>
          <w:i/>
          <w:iCs/>
          <w:sz w:val="20"/>
          <w:szCs w:val="20"/>
        </w:rPr>
        <w:t>do not</w:t>
      </w:r>
      <w:r>
        <w:rPr>
          <w:i/>
          <w:iCs/>
          <w:sz w:val="20"/>
          <w:szCs w:val="20"/>
        </w:rPr>
        <w:t xml:space="preserve"> put it in a fruit salad!</w:t>
      </w:r>
    </w:p>
    <w:p w14:paraId="67E44866" w14:textId="3BBA6B1D" w:rsidR="00C36F2A" w:rsidRPr="00D90E84" w:rsidRDefault="00C36F2A" w:rsidP="00652820">
      <w:pPr>
        <w:pStyle w:val="NoSpacing"/>
        <w:jc w:val="both"/>
        <w:rPr>
          <w:i/>
          <w:iCs/>
          <w:sz w:val="20"/>
          <w:szCs w:val="20"/>
        </w:rPr>
      </w:pPr>
    </w:p>
    <w:p w14:paraId="79AC0D40" w14:textId="01AAA25D" w:rsidR="00C36F2A" w:rsidRPr="00D90E84" w:rsidRDefault="00D90E84" w:rsidP="00652820">
      <w:pPr>
        <w:pStyle w:val="NoSpacing"/>
        <w:jc w:val="both"/>
        <w:rPr>
          <w:i/>
          <w:iCs/>
          <w:sz w:val="20"/>
          <w:szCs w:val="20"/>
        </w:rPr>
      </w:pPr>
      <w:r w:rsidRPr="00D90E84">
        <w:rPr>
          <w:i/>
          <w:iCs/>
          <w:sz w:val="20"/>
          <w:szCs w:val="20"/>
        </w:rPr>
        <w:t xml:space="preserve">The book of Proverbs is about godly wisdom, how to get it and how to use it. It is about priorities and principles, not get-rich-quick </w:t>
      </w:r>
      <w:r w:rsidR="0081426D" w:rsidRPr="00D90E84">
        <w:rPr>
          <w:i/>
          <w:iCs/>
          <w:sz w:val="20"/>
          <w:szCs w:val="20"/>
        </w:rPr>
        <w:t>schemes,</w:t>
      </w:r>
      <w:r w:rsidRPr="00D90E84">
        <w:rPr>
          <w:i/>
          <w:iCs/>
          <w:sz w:val="20"/>
          <w:szCs w:val="20"/>
        </w:rPr>
        <w:t xml:space="preserve"> or success formulas. It tells you not how to make a living but how to be skillful in the lost art of making a life. – Warren Wiersbe</w:t>
      </w:r>
    </w:p>
    <w:p w14:paraId="12F41780" w14:textId="3936442B" w:rsidR="00D90E84" w:rsidRDefault="00D90E84" w:rsidP="00652820">
      <w:pPr>
        <w:pStyle w:val="NoSpacing"/>
        <w:jc w:val="both"/>
      </w:pPr>
    </w:p>
    <w:p w14:paraId="71E20813" w14:textId="438DF88A" w:rsidR="00D90E84" w:rsidRPr="00D90E84" w:rsidRDefault="00D90E84" w:rsidP="00652820">
      <w:pPr>
        <w:pStyle w:val="NoSpacing"/>
        <w:jc w:val="both"/>
        <w:rPr>
          <w:rFonts w:ascii="Century Gothic" w:hAnsi="Century Gothic"/>
          <w:b/>
          <w:bCs/>
        </w:rPr>
      </w:pPr>
      <w:r w:rsidRPr="00D90E84">
        <w:rPr>
          <w:rFonts w:ascii="Century Gothic" w:hAnsi="Century Gothic"/>
          <w:b/>
          <w:bCs/>
        </w:rPr>
        <w:t>Day One</w:t>
      </w:r>
    </w:p>
    <w:p w14:paraId="3884A8E4" w14:textId="1F64F210" w:rsidR="00D90E84" w:rsidRPr="00D90E84" w:rsidRDefault="00D90E84" w:rsidP="00652820">
      <w:pPr>
        <w:pStyle w:val="NoSpacing"/>
        <w:jc w:val="both"/>
        <w:rPr>
          <w:rFonts w:ascii="Century Gothic" w:hAnsi="Century Gothic"/>
          <w:b/>
          <w:bCs/>
        </w:rPr>
      </w:pPr>
      <w:r w:rsidRPr="00D90E84">
        <w:rPr>
          <w:rFonts w:ascii="Century Gothic" w:hAnsi="Century Gothic"/>
          <w:b/>
          <w:bCs/>
        </w:rPr>
        <w:t>What is the major theme in the book of Proverbs?</w:t>
      </w:r>
    </w:p>
    <w:p w14:paraId="7EA71963" w14:textId="5D6B7B90" w:rsidR="00D90E84" w:rsidRPr="00652820" w:rsidRDefault="00D90E84" w:rsidP="00652820">
      <w:pPr>
        <w:pStyle w:val="NoSpacing"/>
        <w:jc w:val="both"/>
        <w:rPr>
          <w:i/>
          <w:iCs/>
          <w:sz w:val="20"/>
          <w:szCs w:val="20"/>
        </w:rPr>
      </w:pPr>
      <w:r w:rsidRPr="00652820">
        <w:rPr>
          <w:i/>
          <w:iCs/>
          <w:sz w:val="20"/>
          <w:szCs w:val="20"/>
        </w:rPr>
        <w:t>One word answers the question: wisdom. In Proverbs, the words wise and wisdom are used at least 125 times, because the aim of the book is to help us acquire and apply God’s wisdom to the decisions and activities of daily life. – Wiersbe</w:t>
      </w:r>
    </w:p>
    <w:p w14:paraId="7F70301B" w14:textId="0DF27220" w:rsidR="00D90E84" w:rsidRDefault="00D90E84" w:rsidP="00652820">
      <w:pPr>
        <w:pStyle w:val="NoSpacing"/>
        <w:jc w:val="both"/>
      </w:pPr>
    </w:p>
    <w:p w14:paraId="393D316B" w14:textId="034DA500" w:rsidR="00D90E84" w:rsidRPr="00652820" w:rsidRDefault="00D90E84" w:rsidP="00652820">
      <w:pPr>
        <w:pStyle w:val="NoSpacing"/>
        <w:jc w:val="both"/>
        <w:rPr>
          <w:b/>
          <w:bCs/>
        </w:rPr>
      </w:pPr>
      <w:r w:rsidRPr="00652820">
        <w:rPr>
          <w:b/>
          <w:bCs/>
        </w:rPr>
        <w:t>1. How do you define wisdom?</w:t>
      </w:r>
    </w:p>
    <w:p w14:paraId="69CCBD69" w14:textId="42A07E46" w:rsidR="00D90E84" w:rsidRPr="00652820" w:rsidRDefault="00D90E84" w:rsidP="00652820">
      <w:pPr>
        <w:pStyle w:val="NoSpacing"/>
        <w:jc w:val="both"/>
        <w:rPr>
          <w:i/>
          <w:iCs/>
          <w:sz w:val="20"/>
          <w:szCs w:val="20"/>
        </w:rPr>
      </w:pPr>
    </w:p>
    <w:p w14:paraId="511E04ED" w14:textId="07AFDCE1" w:rsidR="00652820" w:rsidRPr="00652820" w:rsidRDefault="00652820" w:rsidP="00652820">
      <w:pPr>
        <w:pStyle w:val="NoSpacing"/>
        <w:jc w:val="both"/>
        <w:rPr>
          <w:i/>
          <w:iCs/>
          <w:sz w:val="20"/>
          <w:szCs w:val="20"/>
        </w:rPr>
      </w:pPr>
    </w:p>
    <w:p w14:paraId="00B962FB" w14:textId="22F6CC3C" w:rsidR="00652820" w:rsidRPr="00652820" w:rsidRDefault="00652820" w:rsidP="00652820">
      <w:pPr>
        <w:pStyle w:val="NoSpacing"/>
        <w:jc w:val="both"/>
        <w:rPr>
          <w:i/>
          <w:iCs/>
          <w:sz w:val="20"/>
          <w:szCs w:val="20"/>
        </w:rPr>
      </w:pPr>
      <w:r w:rsidRPr="00652820">
        <w:rPr>
          <w:i/>
          <w:iCs/>
          <w:sz w:val="20"/>
          <w:szCs w:val="20"/>
        </w:rPr>
        <w:t>Biblical wisdom begins with a right relationship with the Lord. The wise person believes that there is a God, that He is the Creator and Ruler of all things, and that He has put within His creation a divine order that, if obeyed, leads ultimately to success. Wise people also assert that there is a moral law operating in this world, a principle of divine justice that makes sure that eventually the wicked are judged and the righteous rewarded. – Wiersbe</w:t>
      </w:r>
    </w:p>
    <w:p w14:paraId="08C5CF67" w14:textId="67FBA71C" w:rsidR="00652820" w:rsidRPr="00652820" w:rsidRDefault="00652820" w:rsidP="00652820">
      <w:pPr>
        <w:pStyle w:val="NoSpacing"/>
        <w:jc w:val="both"/>
        <w:rPr>
          <w:b/>
          <w:bCs/>
        </w:rPr>
      </w:pPr>
      <w:r w:rsidRPr="00652820">
        <w:rPr>
          <w:b/>
          <w:bCs/>
        </w:rPr>
        <w:t>2. Why does biblical wisdom begin with a right relationship with the Lord?</w:t>
      </w:r>
    </w:p>
    <w:p w14:paraId="3C46D462" w14:textId="044E8D12" w:rsidR="00652820" w:rsidRPr="00652820" w:rsidRDefault="00652820" w:rsidP="00652820">
      <w:pPr>
        <w:pStyle w:val="NoSpacing"/>
        <w:jc w:val="both"/>
        <w:rPr>
          <w:b/>
          <w:bCs/>
        </w:rPr>
      </w:pPr>
    </w:p>
    <w:p w14:paraId="54869A5E" w14:textId="01CE84D5" w:rsidR="00652820" w:rsidRPr="00652820" w:rsidRDefault="00652820" w:rsidP="00652820">
      <w:pPr>
        <w:pStyle w:val="NoSpacing"/>
        <w:jc w:val="both"/>
        <w:rPr>
          <w:b/>
          <w:bCs/>
        </w:rPr>
      </w:pPr>
      <w:r w:rsidRPr="00652820">
        <w:rPr>
          <w:b/>
          <w:bCs/>
        </w:rPr>
        <w:t>3. Is it possible to have true wisdom apart from a right relationship with the Lord?</w:t>
      </w:r>
    </w:p>
    <w:p w14:paraId="6ACA8D9B" w14:textId="77A77648" w:rsidR="00652820" w:rsidRDefault="00652820" w:rsidP="00652820">
      <w:pPr>
        <w:pStyle w:val="NoSpacing"/>
        <w:jc w:val="both"/>
      </w:pPr>
    </w:p>
    <w:p w14:paraId="6E71AC8D" w14:textId="194C11BA" w:rsidR="00652820" w:rsidRPr="00652820" w:rsidRDefault="00652820" w:rsidP="00652820">
      <w:pPr>
        <w:pStyle w:val="NoSpacing"/>
        <w:jc w:val="both"/>
        <w:rPr>
          <w:b/>
          <w:bCs/>
        </w:rPr>
      </w:pPr>
      <w:r w:rsidRPr="00652820">
        <w:rPr>
          <w:b/>
          <w:bCs/>
        </w:rPr>
        <w:t>4. The pages of history are filled with the names of brilliant and gifted people who were smart enough to become rich and famous but not wise enough to make a successful and satisfying life. Can you list examples from history?</w:t>
      </w:r>
    </w:p>
    <w:p w14:paraId="1650CD9C" w14:textId="34ECA6A0" w:rsidR="00652820" w:rsidRDefault="00652820" w:rsidP="00652820">
      <w:pPr>
        <w:pStyle w:val="NoSpacing"/>
        <w:jc w:val="both"/>
      </w:pPr>
    </w:p>
    <w:p w14:paraId="75C11081" w14:textId="77902205" w:rsidR="00652820" w:rsidRPr="000C1E12" w:rsidRDefault="00652820" w:rsidP="00652820">
      <w:pPr>
        <w:pStyle w:val="NoSpacing"/>
        <w:jc w:val="both"/>
        <w:rPr>
          <w:rFonts w:ascii="Century Gothic" w:hAnsi="Century Gothic"/>
          <w:b/>
          <w:bCs/>
        </w:rPr>
      </w:pPr>
      <w:r w:rsidRPr="000C1E12">
        <w:rPr>
          <w:rFonts w:ascii="Century Gothic" w:hAnsi="Century Gothic"/>
          <w:b/>
          <w:bCs/>
        </w:rPr>
        <w:t>Day Two</w:t>
      </w:r>
    </w:p>
    <w:p w14:paraId="6F76246E" w14:textId="2A1115F6" w:rsidR="00652820" w:rsidRPr="000C1E12" w:rsidRDefault="00652820" w:rsidP="00652820">
      <w:pPr>
        <w:pStyle w:val="NoSpacing"/>
        <w:jc w:val="both"/>
        <w:rPr>
          <w:rFonts w:ascii="Century Gothic" w:hAnsi="Century Gothic"/>
          <w:b/>
          <w:bCs/>
        </w:rPr>
      </w:pPr>
      <w:r w:rsidRPr="000C1E12">
        <w:rPr>
          <w:rFonts w:ascii="Century Gothic" w:hAnsi="Century Gothic"/>
          <w:b/>
          <w:bCs/>
        </w:rPr>
        <w:t xml:space="preserve">Who </w:t>
      </w:r>
      <w:r w:rsidR="00276D3E">
        <w:rPr>
          <w:rFonts w:ascii="Century Gothic" w:hAnsi="Century Gothic"/>
          <w:b/>
          <w:bCs/>
        </w:rPr>
        <w:t>w</w:t>
      </w:r>
      <w:r w:rsidRPr="000C1E12">
        <w:rPr>
          <w:rFonts w:ascii="Century Gothic" w:hAnsi="Century Gothic"/>
          <w:b/>
          <w:bCs/>
        </w:rPr>
        <w:t xml:space="preserve">rote the book of Proverbs and </w:t>
      </w:r>
      <w:r w:rsidR="00276D3E">
        <w:rPr>
          <w:rFonts w:ascii="Century Gothic" w:hAnsi="Century Gothic"/>
          <w:b/>
          <w:bCs/>
        </w:rPr>
        <w:t>h</w:t>
      </w:r>
      <w:r w:rsidRPr="000C1E12">
        <w:rPr>
          <w:rFonts w:ascii="Century Gothic" w:hAnsi="Century Gothic"/>
          <w:b/>
          <w:bCs/>
        </w:rPr>
        <w:t xml:space="preserve">ow is it </w:t>
      </w:r>
      <w:r w:rsidR="00276D3E">
        <w:rPr>
          <w:rFonts w:ascii="Century Gothic" w:hAnsi="Century Gothic"/>
          <w:b/>
          <w:bCs/>
        </w:rPr>
        <w:t>w</w:t>
      </w:r>
      <w:r w:rsidRPr="000C1E12">
        <w:rPr>
          <w:rFonts w:ascii="Century Gothic" w:hAnsi="Century Gothic"/>
          <w:b/>
          <w:bCs/>
        </w:rPr>
        <w:t>ritten?</w:t>
      </w:r>
    </w:p>
    <w:p w14:paraId="6857EAC2" w14:textId="234F6DAA" w:rsidR="00D90E84" w:rsidRDefault="000C1E12" w:rsidP="00652820">
      <w:pPr>
        <w:pStyle w:val="NoSpacing"/>
        <w:jc w:val="both"/>
      </w:pPr>
      <w:r>
        <w:t xml:space="preserve">The author is King Solomon. But there were a few others guided by the Spirit that contributed to this book. The men of Hezekiah (25:1) wrote chapters 25-29. Agur wrote chapters 30 and 31. Since Solomon wrote most of this book – </w:t>
      </w:r>
      <w:r w:rsidR="00467EC8">
        <w:t>let us</w:t>
      </w:r>
      <w:r>
        <w:t xml:space="preserve"> spend a little time looking at how he became wise…and how he failed to heed his own advice.</w:t>
      </w:r>
    </w:p>
    <w:p w14:paraId="3DDA5D7E" w14:textId="45178E6F" w:rsidR="000C1E12" w:rsidRPr="00F71339" w:rsidRDefault="000C1E12" w:rsidP="00652820">
      <w:pPr>
        <w:pStyle w:val="NoSpacing"/>
        <w:jc w:val="both"/>
        <w:rPr>
          <w:b/>
          <w:bCs/>
        </w:rPr>
      </w:pPr>
      <w:r w:rsidRPr="00F71339">
        <w:rPr>
          <w:b/>
          <w:bCs/>
        </w:rPr>
        <w:t>5. Read 1 Kings 3:5-15 – How did Solomon acquire his wisdom?</w:t>
      </w:r>
    </w:p>
    <w:p w14:paraId="33BFFF82" w14:textId="759B0D6E" w:rsidR="000C1E12" w:rsidRDefault="000C1E12" w:rsidP="00652820">
      <w:pPr>
        <w:pStyle w:val="NoSpacing"/>
        <w:jc w:val="both"/>
        <w:rPr>
          <w:b/>
          <w:bCs/>
        </w:rPr>
      </w:pPr>
    </w:p>
    <w:p w14:paraId="585F2BDF" w14:textId="77777777" w:rsidR="00FA53FE" w:rsidRPr="00F71339" w:rsidRDefault="00FA53FE" w:rsidP="00652820">
      <w:pPr>
        <w:pStyle w:val="NoSpacing"/>
        <w:jc w:val="both"/>
        <w:rPr>
          <w:b/>
          <w:bCs/>
        </w:rPr>
      </w:pPr>
    </w:p>
    <w:p w14:paraId="7F408E1A" w14:textId="14A6F143" w:rsidR="000C1E12" w:rsidRPr="00F71339" w:rsidRDefault="000C1E12" w:rsidP="00652820">
      <w:pPr>
        <w:pStyle w:val="NoSpacing"/>
        <w:jc w:val="both"/>
        <w:rPr>
          <w:b/>
          <w:bCs/>
        </w:rPr>
      </w:pPr>
      <w:r w:rsidRPr="00F71339">
        <w:rPr>
          <w:b/>
          <w:bCs/>
        </w:rPr>
        <w:t>6. Read</w:t>
      </w:r>
      <w:r w:rsidR="00F71339" w:rsidRPr="00F71339">
        <w:rPr>
          <w:b/>
          <w:bCs/>
        </w:rPr>
        <w:t xml:space="preserve"> 1 Kings 3:16-28 – How did Solomon show wisdom in this passage?</w:t>
      </w:r>
    </w:p>
    <w:p w14:paraId="6F5AF5FB" w14:textId="5622EE0A" w:rsidR="00F71339" w:rsidRDefault="00F71339" w:rsidP="00652820">
      <w:pPr>
        <w:pStyle w:val="NoSpacing"/>
        <w:jc w:val="both"/>
      </w:pPr>
    </w:p>
    <w:p w14:paraId="1512E248" w14:textId="77777777" w:rsidR="00FA53FE" w:rsidRDefault="00FA53FE" w:rsidP="00652820">
      <w:pPr>
        <w:pStyle w:val="NoSpacing"/>
        <w:jc w:val="both"/>
      </w:pPr>
    </w:p>
    <w:p w14:paraId="5CAE3506" w14:textId="2A5D4282" w:rsidR="00F71339" w:rsidRPr="0081426D" w:rsidRDefault="00F71339" w:rsidP="00652820">
      <w:pPr>
        <w:pStyle w:val="NoSpacing"/>
        <w:jc w:val="both"/>
        <w:rPr>
          <w:b/>
          <w:bCs/>
        </w:rPr>
      </w:pPr>
      <w:r w:rsidRPr="0081426D">
        <w:rPr>
          <w:b/>
          <w:bCs/>
        </w:rPr>
        <w:t>7. Read 1 Kings 11:1-13 – What was Solomon’s downfall?</w:t>
      </w:r>
    </w:p>
    <w:p w14:paraId="7CB95DFC" w14:textId="77777777" w:rsidR="00467EC8" w:rsidRDefault="00467EC8" w:rsidP="00652820">
      <w:pPr>
        <w:pStyle w:val="NoSpacing"/>
        <w:jc w:val="both"/>
        <w:rPr>
          <w:i/>
          <w:iCs/>
          <w:sz w:val="20"/>
          <w:szCs w:val="20"/>
        </w:rPr>
      </w:pPr>
    </w:p>
    <w:p w14:paraId="1842F08D" w14:textId="638243FF" w:rsidR="0081426D" w:rsidRDefault="0081426D" w:rsidP="00652820">
      <w:pPr>
        <w:pStyle w:val="NoSpacing"/>
        <w:jc w:val="both"/>
        <w:rPr>
          <w:i/>
          <w:iCs/>
          <w:sz w:val="20"/>
          <w:szCs w:val="20"/>
        </w:rPr>
      </w:pPr>
      <w:r w:rsidRPr="004726D9">
        <w:rPr>
          <w:i/>
          <w:iCs/>
          <w:sz w:val="20"/>
          <w:szCs w:val="20"/>
        </w:rPr>
        <w:t xml:space="preserve">Proverbs are pithy statements that summarize in a few choice words practical truths relating to some aspect of everyday life. The Spanish novelist Cervantes defined a proverb as “a short sentence based on long experience”. From a literary point of view, that </w:t>
      </w:r>
      <w:r w:rsidR="00FA53FE" w:rsidRPr="004726D9">
        <w:rPr>
          <w:i/>
          <w:iCs/>
          <w:sz w:val="20"/>
          <w:szCs w:val="20"/>
        </w:rPr>
        <w:t>is not</w:t>
      </w:r>
      <w:r w:rsidRPr="004726D9">
        <w:rPr>
          <w:i/>
          <w:iCs/>
          <w:sz w:val="20"/>
          <w:szCs w:val="20"/>
        </w:rPr>
        <w:t xml:space="preserve"> a bad definition. – Wiersbe</w:t>
      </w:r>
    </w:p>
    <w:p w14:paraId="1777715E" w14:textId="5C44F3EB" w:rsidR="003E71D9" w:rsidRDefault="003E71D9" w:rsidP="00652820">
      <w:pPr>
        <w:pStyle w:val="NoSpacing"/>
        <w:jc w:val="both"/>
        <w:rPr>
          <w:i/>
          <w:iCs/>
          <w:sz w:val="20"/>
          <w:szCs w:val="20"/>
        </w:rPr>
      </w:pPr>
    </w:p>
    <w:p w14:paraId="5C4E773B" w14:textId="0A9BD2EA" w:rsidR="003E71D9" w:rsidRPr="003E71D9" w:rsidRDefault="003E71D9" w:rsidP="00652820">
      <w:pPr>
        <w:pStyle w:val="NoSpacing"/>
        <w:jc w:val="both"/>
      </w:pPr>
      <w:r w:rsidRPr="003E71D9">
        <w:t>How do you make good decisions?  – experience!  How do you get experience? – bad decisions!</w:t>
      </w:r>
    </w:p>
    <w:p w14:paraId="21CA3B9F" w14:textId="107FA62C" w:rsidR="0081426D" w:rsidRPr="004726D9" w:rsidRDefault="0081426D" w:rsidP="00652820">
      <w:pPr>
        <w:pStyle w:val="NoSpacing"/>
        <w:jc w:val="both"/>
        <w:rPr>
          <w:i/>
          <w:iCs/>
          <w:sz w:val="20"/>
          <w:szCs w:val="20"/>
        </w:rPr>
      </w:pPr>
      <w:r w:rsidRPr="004726D9">
        <w:rPr>
          <w:i/>
          <w:iCs/>
          <w:sz w:val="20"/>
          <w:szCs w:val="20"/>
        </w:rPr>
        <w:lastRenderedPageBreak/>
        <w:t xml:space="preserve">The Hebrew word </w:t>
      </w:r>
      <w:r w:rsidRPr="004726D9">
        <w:rPr>
          <w:b/>
          <w:bCs/>
          <w:i/>
          <w:iCs/>
          <w:sz w:val="20"/>
          <w:szCs w:val="20"/>
        </w:rPr>
        <w:t>mashal</w:t>
      </w:r>
      <w:r w:rsidRPr="004726D9">
        <w:rPr>
          <w:i/>
          <w:iCs/>
          <w:sz w:val="20"/>
          <w:szCs w:val="20"/>
        </w:rPr>
        <w:t xml:space="preserve"> is translated “proverb,” “parable,” and even “allegory</w:t>
      </w:r>
      <w:r w:rsidR="004726D9" w:rsidRPr="004726D9">
        <w:rPr>
          <w:i/>
          <w:iCs/>
          <w:sz w:val="20"/>
          <w:szCs w:val="20"/>
        </w:rPr>
        <w:t xml:space="preserve">.” But its basic meaning is “a comparison.” </w:t>
      </w:r>
    </w:p>
    <w:p w14:paraId="3F1FF6FA" w14:textId="4852AD76" w:rsidR="004726D9" w:rsidRDefault="004726D9" w:rsidP="00652820">
      <w:pPr>
        <w:pStyle w:val="NoSpacing"/>
        <w:jc w:val="both"/>
      </w:pPr>
    </w:p>
    <w:p w14:paraId="26D55D23" w14:textId="0CF3C3E2" w:rsidR="004726D9" w:rsidRPr="004726D9" w:rsidRDefault="004726D9" w:rsidP="00652820">
      <w:pPr>
        <w:pStyle w:val="NoSpacing"/>
        <w:jc w:val="both"/>
        <w:rPr>
          <w:i/>
          <w:iCs/>
          <w:sz w:val="20"/>
          <w:szCs w:val="20"/>
        </w:rPr>
      </w:pPr>
      <w:r w:rsidRPr="004726D9">
        <w:rPr>
          <w:i/>
          <w:iCs/>
          <w:sz w:val="20"/>
          <w:szCs w:val="20"/>
        </w:rPr>
        <w:t xml:space="preserve">Why did Solomon use proverbs and not some other kind of literary approach as he recorded these divine truths?” Keep in mind that, apart from kings, prophets, and priests, the average Jewish adult </w:t>
      </w:r>
      <w:r w:rsidR="00467EC8" w:rsidRPr="004726D9">
        <w:rPr>
          <w:i/>
          <w:iCs/>
          <w:sz w:val="20"/>
          <w:szCs w:val="20"/>
        </w:rPr>
        <w:t>did not</w:t>
      </w:r>
      <w:r w:rsidRPr="004726D9">
        <w:rPr>
          <w:i/>
          <w:iCs/>
          <w:sz w:val="20"/>
          <w:szCs w:val="20"/>
        </w:rPr>
        <w:t xml:space="preserve"> own copies of the</w:t>
      </w:r>
      <w:r w:rsidR="003E71D9">
        <w:rPr>
          <w:i/>
          <w:iCs/>
          <w:sz w:val="20"/>
          <w:szCs w:val="20"/>
        </w:rPr>
        <w:t xml:space="preserve"> </w:t>
      </w:r>
      <w:r w:rsidRPr="004726D9">
        <w:rPr>
          <w:i/>
          <w:iCs/>
          <w:sz w:val="20"/>
          <w:szCs w:val="20"/>
        </w:rPr>
        <w:t>sacred books and had to depend on memory to be able to meditate on God’s truth and discuss it. I</w:t>
      </w:r>
      <w:r w:rsidR="00467EC8">
        <w:rPr>
          <w:i/>
          <w:iCs/>
          <w:sz w:val="20"/>
          <w:szCs w:val="20"/>
        </w:rPr>
        <w:t>f</w:t>
      </w:r>
      <w:r w:rsidRPr="004726D9">
        <w:rPr>
          <w:i/>
          <w:iCs/>
          <w:sz w:val="20"/>
          <w:szCs w:val="20"/>
        </w:rPr>
        <w:t xml:space="preserve"> Solomon had written a lecture on pride, few people would remember it, so he wrote a proverb instead: “Pride goes before destruction, a haughty spirit before a fall” (Proverbs 16:18). There are only</w:t>
      </w:r>
      <w:r>
        <w:t xml:space="preserve"> </w:t>
      </w:r>
      <w:r w:rsidRPr="004726D9">
        <w:rPr>
          <w:i/>
          <w:iCs/>
          <w:sz w:val="20"/>
          <w:szCs w:val="20"/>
        </w:rPr>
        <w:t>seven words in the original Hebrew, and even a child could memorize seven words! – Wiersbe</w:t>
      </w:r>
    </w:p>
    <w:p w14:paraId="690322AD" w14:textId="77777777" w:rsidR="004726D9" w:rsidRDefault="004726D9" w:rsidP="00652820">
      <w:pPr>
        <w:pStyle w:val="NoSpacing"/>
        <w:jc w:val="both"/>
      </w:pPr>
    </w:p>
    <w:p w14:paraId="59FBC50B" w14:textId="1537347A" w:rsidR="004726D9" w:rsidRPr="00467EC8" w:rsidRDefault="004726D9" w:rsidP="00652820">
      <w:pPr>
        <w:pStyle w:val="NoSpacing"/>
        <w:jc w:val="both"/>
        <w:rPr>
          <w:b/>
          <w:bCs/>
        </w:rPr>
      </w:pPr>
      <w:r w:rsidRPr="00467EC8">
        <w:rPr>
          <w:b/>
          <w:bCs/>
        </w:rPr>
        <w:t xml:space="preserve">8. </w:t>
      </w:r>
      <w:r w:rsidR="00467EC8" w:rsidRPr="00467EC8">
        <w:rPr>
          <w:b/>
          <w:bCs/>
        </w:rPr>
        <w:t xml:space="preserve">Solomon wrote hundreds of proverbs – do any come to mind? </w:t>
      </w:r>
    </w:p>
    <w:p w14:paraId="1071EF08" w14:textId="7DEBC5E2" w:rsidR="0081426D" w:rsidRPr="00467EC8" w:rsidRDefault="0081426D" w:rsidP="00652820">
      <w:pPr>
        <w:pStyle w:val="NoSpacing"/>
        <w:jc w:val="both"/>
        <w:rPr>
          <w:rFonts w:ascii="Century Gothic" w:hAnsi="Century Gothic"/>
          <w:b/>
          <w:bCs/>
        </w:rPr>
      </w:pPr>
    </w:p>
    <w:p w14:paraId="591364B3" w14:textId="01E4E173" w:rsidR="0081426D" w:rsidRPr="00467EC8" w:rsidRDefault="0081426D" w:rsidP="00652820">
      <w:pPr>
        <w:pStyle w:val="NoSpacing"/>
        <w:jc w:val="both"/>
        <w:rPr>
          <w:rFonts w:ascii="Century Gothic" w:hAnsi="Century Gothic"/>
          <w:b/>
          <w:bCs/>
        </w:rPr>
      </w:pPr>
      <w:r w:rsidRPr="00467EC8">
        <w:rPr>
          <w:rFonts w:ascii="Century Gothic" w:hAnsi="Century Gothic"/>
          <w:b/>
          <w:bCs/>
        </w:rPr>
        <w:t>Day Three</w:t>
      </w:r>
    </w:p>
    <w:p w14:paraId="44A9A3F0" w14:textId="0E9A4339" w:rsidR="00467EC8" w:rsidRPr="00467EC8" w:rsidRDefault="00467EC8" w:rsidP="00652820">
      <w:pPr>
        <w:pStyle w:val="NoSpacing"/>
        <w:jc w:val="both"/>
        <w:rPr>
          <w:rFonts w:ascii="Century Gothic" w:hAnsi="Century Gothic"/>
          <w:b/>
          <w:bCs/>
        </w:rPr>
      </w:pPr>
      <w:r w:rsidRPr="00467EC8">
        <w:rPr>
          <w:rFonts w:ascii="Century Gothic" w:hAnsi="Century Gothic"/>
          <w:b/>
          <w:bCs/>
        </w:rPr>
        <w:t xml:space="preserve">What is the </w:t>
      </w:r>
      <w:r w:rsidR="00276D3E">
        <w:rPr>
          <w:rFonts w:ascii="Century Gothic" w:hAnsi="Century Gothic"/>
          <w:b/>
          <w:bCs/>
        </w:rPr>
        <w:t>k</w:t>
      </w:r>
      <w:r w:rsidRPr="00467EC8">
        <w:rPr>
          <w:rFonts w:ascii="Century Gothic" w:hAnsi="Century Gothic"/>
          <w:b/>
          <w:bCs/>
        </w:rPr>
        <w:t xml:space="preserve">ey </w:t>
      </w:r>
      <w:r w:rsidR="00276D3E">
        <w:rPr>
          <w:rFonts w:ascii="Century Gothic" w:hAnsi="Century Gothic"/>
          <w:b/>
          <w:bCs/>
        </w:rPr>
        <w:t>v</w:t>
      </w:r>
      <w:r w:rsidRPr="00467EC8">
        <w:rPr>
          <w:rFonts w:ascii="Century Gothic" w:hAnsi="Century Gothic"/>
          <w:b/>
          <w:bCs/>
        </w:rPr>
        <w:t xml:space="preserve">erse that helps “unlock” the </w:t>
      </w:r>
      <w:r w:rsidR="00276D3E">
        <w:rPr>
          <w:rFonts w:ascii="Century Gothic" w:hAnsi="Century Gothic"/>
          <w:b/>
          <w:bCs/>
        </w:rPr>
        <w:t>b</w:t>
      </w:r>
      <w:r w:rsidRPr="00467EC8">
        <w:rPr>
          <w:rFonts w:ascii="Century Gothic" w:hAnsi="Century Gothic"/>
          <w:b/>
          <w:bCs/>
        </w:rPr>
        <w:t>ook?</w:t>
      </w:r>
    </w:p>
    <w:p w14:paraId="60928919" w14:textId="302DB8D0" w:rsidR="00467EC8" w:rsidRPr="00130ACC" w:rsidRDefault="00467EC8" w:rsidP="00652820">
      <w:pPr>
        <w:pStyle w:val="NoSpacing"/>
        <w:jc w:val="both"/>
        <w:rPr>
          <w:i/>
          <w:iCs/>
          <w:sz w:val="20"/>
          <w:szCs w:val="20"/>
        </w:rPr>
      </w:pPr>
      <w:r w:rsidRPr="00130ACC">
        <w:rPr>
          <w:i/>
          <w:iCs/>
          <w:sz w:val="20"/>
          <w:szCs w:val="20"/>
        </w:rPr>
        <w:t>I suggest that 1:7 is the key verse we’re looking for: “The fear of the Lord is the beginning (chief part) of knowledge: but fools despise wisdom and instruction. – Wiersbe</w:t>
      </w:r>
    </w:p>
    <w:p w14:paraId="2D14D3A3" w14:textId="6517DC33" w:rsidR="00467EC8" w:rsidRDefault="00467EC8" w:rsidP="00652820">
      <w:pPr>
        <w:pStyle w:val="NoSpacing"/>
        <w:jc w:val="both"/>
      </w:pPr>
    </w:p>
    <w:p w14:paraId="5F678C28" w14:textId="2E220E29" w:rsidR="00467EC8" w:rsidRDefault="00467EC8" w:rsidP="00652820">
      <w:pPr>
        <w:pStyle w:val="NoSpacing"/>
        <w:jc w:val="both"/>
      </w:pPr>
      <w:r>
        <w:t>There are at least eighteen references to “the fear of the Lord” in the book of Proverbs.</w:t>
      </w:r>
    </w:p>
    <w:p w14:paraId="6B861375" w14:textId="11A5642C" w:rsidR="00467EC8" w:rsidRDefault="00467EC8" w:rsidP="00652820">
      <w:pPr>
        <w:pStyle w:val="NoSpacing"/>
        <w:jc w:val="both"/>
      </w:pPr>
    </w:p>
    <w:p w14:paraId="1100986C" w14:textId="329716EF" w:rsidR="00467EC8" w:rsidRPr="00130ACC" w:rsidRDefault="00130ACC" w:rsidP="00652820">
      <w:pPr>
        <w:pStyle w:val="NoSpacing"/>
        <w:jc w:val="both"/>
        <w:rPr>
          <w:b/>
          <w:bCs/>
        </w:rPr>
      </w:pPr>
      <w:r w:rsidRPr="00130ACC">
        <w:rPr>
          <w:b/>
          <w:bCs/>
        </w:rPr>
        <w:t>9. The phrase “the fear of the Lord” is prevalent in Proverbs as well as many other books in the Bible. Just what exactly does this phrase mean to you?</w:t>
      </w:r>
    </w:p>
    <w:p w14:paraId="69579554" w14:textId="6008B4CB" w:rsidR="00130ACC" w:rsidRDefault="00130ACC" w:rsidP="00652820">
      <w:pPr>
        <w:pStyle w:val="NoSpacing"/>
        <w:jc w:val="both"/>
      </w:pPr>
    </w:p>
    <w:p w14:paraId="490CC48F" w14:textId="30E45406" w:rsidR="00130ACC" w:rsidRPr="00276D3E" w:rsidRDefault="00130ACC" w:rsidP="00652820">
      <w:pPr>
        <w:pStyle w:val="NoSpacing"/>
        <w:jc w:val="both"/>
        <w:rPr>
          <w:i/>
          <w:iCs/>
          <w:sz w:val="20"/>
          <w:szCs w:val="20"/>
        </w:rPr>
      </w:pPr>
      <w:r w:rsidRPr="00276D3E">
        <w:rPr>
          <w:i/>
          <w:iCs/>
          <w:sz w:val="20"/>
          <w:szCs w:val="20"/>
        </w:rPr>
        <w:t>The fear of the Lord is that affectionate reverence by which the child of God bends himself humbly and carefully to His Father’s law. His wrath is so bitter, and His love so sweet; that hence springs an earnest desire to please Him, and – because of the danger of coming short from his own weakness and temptations – a holy watchfulness and fear, that he might not sin against Him. – Charles Bridges</w:t>
      </w:r>
    </w:p>
    <w:p w14:paraId="427827C5" w14:textId="169A963F" w:rsidR="00276D3E" w:rsidRDefault="00276D3E" w:rsidP="00652820">
      <w:pPr>
        <w:pStyle w:val="NoSpacing"/>
        <w:jc w:val="both"/>
      </w:pPr>
    </w:p>
    <w:p w14:paraId="4382B505" w14:textId="7C2C2809" w:rsidR="00276D3E" w:rsidRPr="00276D3E" w:rsidRDefault="00276D3E" w:rsidP="00652820">
      <w:pPr>
        <w:pStyle w:val="NoSpacing"/>
        <w:jc w:val="both"/>
        <w:rPr>
          <w:b/>
          <w:bCs/>
        </w:rPr>
      </w:pPr>
      <w:r w:rsidRPr="00276D3E">
        <w:rPr>
          <w:b/>
          <w:bCs/>
        </w:rPr>
        <w:t>10. How does Bridges</w:t>
      </w:r>
      <w:r w:rsidR="002A0CC7">
        <w:rPr>
          <w:b/>
          <w:bCs/>
        </w:rPr>
        <w:t>’</w:t>
      </w:r>
      <w:r w:rsidRPr="00276D3E">
        <w:rPr>
          <w:b/>
          <w:bCs/>
        </w:rPr>
        <w:t xml:space="preserve"> quote differ from what you answered in Question #9?</w:t>
      </w:r>
      <w:r w:rsidR="002A0CC7">
        <w:rPr>
          <w:b/>
          <w:bCs/>
        </w:rPr>
        <w:t xml:space="preserve"> </w:t>
      </w:r>
    </w:p>
    <w:p w14:paraId="6BE6BD34" w14:textId="0DF573DF" w:rsidR="00276D3E" w:rsidRDefault="00276D3E" w:rsidP="00652820">
      <w:pPr>
        <w:pStyle w:val="NoSpacing"/>
        <w:jc w:val="both"/>
      </w:pPr>
    </w:p>
    <w:p w14:paraId="1C6AEEC8" w14:textId="28ACD3EA" w:rsidR="00276D3E" w:rsidRPr="00276D3E" w:rsidRDefault="00276D3E" w:rsidP="00652820">
      <w:pPr>
        <w:pStyle w:val="NoSpacing"/>
        <w:jc w:val="both"/>
        <w:rPr>
          <w:rFonts w:ascii="Century Gothic" w:hAnsi="Century Gothic"/>
          <w:b/>
          <w:bCs/>
        </w:rPr>
      </w:pPr>
      <w:r w:rsidRPr="00276D3E">
        <w:rPr>
          <w:rFonts w:ascii="Century Gothic" w:hAnsi="Century Gothic"/>
          <w:b/>
          <w:bCs/>
        </w:rPr>
        <w:t>Day Four</w:t>
      </w:r>
    </w:p>
    <w:p w14:paraId="094A753A" w14:textId="6C84441F" w:rsidR="00276D3E" w:rsidRPr="00276D3E" w:rsidRDefault="00276D3E" w:rsidP="00652820">
      <w:pPr>
        <w:pStyle w:val="NoSpacing"/>
        <w:jc w:val="both"/>
        <w:rPr>
          <w:rFonts w:ascii="Century Gothic" w:hAnsi="Century Gothic"/>
          <w:b/>
          <w:bCs/>
        </w:rPr>
      </w:pPr>
      <w:r w:rsidRPr="00276D3E">
        <w:rPr>
          <w:rFonts w:ascii="Century Gothic" w:hAnsi="Century Gothic"/>
          <w:b/>
          <w:bCs/>
        </w:rPr>
        <w:t>What must we do to get the most out of this book?</w:t>
      </w:r>
    </w:p>
    <w:p w14:paraId="157D260A" w14:textId="4DF3265B" w:rsidR="00276D3E" w:rsidRDefault="00276D3E" w:rsidP="00652820">
      <w:pPr>
        <w:pStyle w:val="NoSpacing"/>
        <w:jc w:val="both"/>
      </w:pPr>
      <w:r>
        <w:t>What applies to the study of Proverbs  applies to the study of any book in the Bible: Unless we are spiritually prepared, diligent, disciplined in study, and obedient to what God tells us, we won’t really understand very much of God’s Word.</w:t>
      </w:r>
    </w:p>
    <w:p w14:paraId="041347E8" w14:textId="72BA3066" w:rsidR="002A0CC7" w:rsidRDefault="002A0CC7" w:rsidP="00652820">
      <w:pPr>
        <w:pStyle w:val="NoSpacing"/>
        <w:jc w:val="both"/>
      </w:pPr>
    </w:p>
    <w:p w14:paraId="6BDF9DD5" w14:textId="4508CCF1" w:rsidR="002A0CC7" w:rsidRPr="002A0CC7" w:rsidRDefault="002A0CC7" w:rsidP="00652820">
      <w:pPr>
        <w:pStyle w:val="NoSpacing"/>
        <w:jc w:val="both"/>
        <w:rPr>
          <w:i/>
          <w:iCs/>
          <w:sz w:val="20"/>
          <w:szCs w:val="20"/>
        </w:rPr>
      </w:pPr>
      <w:r w:rsidRPr="002A0CC7">
        <w:rPr>
          <w:i/>
          <w:iCs/>
          <w:sz w:val="20"/>
          <w:szCs w:val="20"/>
        </w:rPr>
        <w:t>Obedience is the organ of spiritual knowledge – The Holy Spirit teaches the serious, not the curious. – F.W. Robertson</w:t>
      </w:r>
    </w:p>
    <w:p w14:paraId="7DAB1423" w14:textId="273073B5" w:rsidR="002A0CC7" w:rsidRDefault="002A0CC7" w:rsidP="00652820">
      <w:pPr>
        <w:pStyle w:val="NoSpacing"/>
        <w:jc w:val="both"/>
      </w:pPr>
    </w:p>
    <w:p w14:paraId="08D3BD4D" w14:textId="5EC2287A" w:rsidR="002A0CC7" w:rsidRPr="002A0CC7" w:rsidRDefault="002A0CC7" w:rsidP="00652820">
      <w:pPr>
        <w:pStyle w:val="NoSpacing"/>
        <w:jc w:val="both"/>
        <w:rPr>
          <w:b/>
          <w:bCs/>
        </w:rPr>
      </w:pPr>
      <w:r w:rsidRPr="002A0CC7">
        <w:rPr>
          <w:b/>
          <w:bCs/>
        </w:rPr>
        <w:t xml:space="preserve">11. </w:t>
      </w:r>
      <w:r w:rsidR="002B4A08">
        <w:rPr>
          <w:b/>
          <w:bCs/>
        </w:rPr>
        <w:t>How do we obtain wisdom? (James 1:5-8, James 3:13-18)</w:t>
      </w:r>
      <w:r w:rsidRPr="002A0CC7">
        <w:rPr>
          <w:b/>
          <w:bCs/>
        </w:rPr>
        <w:t xml:space="preserve"> </w:t>
      </w:r>
    </w:p>
    <w:p w14:paraId="2E7C24D4" w14:textId="6B9DA7FD" w:rsidR="002A0CC7" w:rsidRDefault="002A0CC7" w:rsidP="00652820">
      <w:pPr>
        <w:pStyle w:val="NoSpacing"/>
        <w:jc w:val="both"/>
      </w:pPr>
    </w:p>
    <w:p w14:paraId="1A427FFC" w14:textId="2E3BC0BF" w:rsidR="002A0CC7" w:rsidRDefault="002A0CC7" w:rsidP="00652820">
      <w:pPr>
        <w:pStyle w:val="NoSpacing"/>
        <w:jc w:val="both"/>
      </w:pPr>
      <w:r>
        <w:t xml:space="preserve">As we embark on Proverbs for the summer keep in mind that Hebrew proverbs are </w:t>
      </w:r>
      <w:r w:rsidRPr="002B4A08">
        <w:rPr>
          <w:i/>
          <w:iCs/>
        </w:rPr>
        <w:t>generalized statements</w:t>
      </w:r>
      <w:r>
        <w:t xml:space="preserve"> of what is usually true in life, and they must not be treated like promises.</w:t>
      </w:r>
    </w:p>
    <w:p w14:paraId="455E3C99" w14:textId="4B4791EC" w:rsidR="002A0CC7" w:rsidRDefault="002A0CC7" w:rsidP="00652820">
      <w:pPr>
        <w:pStyle w:val="NoSpacing"/>
        <w:jc w:val="both"/>
      </w:pPr>
    </w:p>
    <w:p w14:paraId="13B5EA7F" w14:textId="1D6D4CD1" w:rsidR="002A0CC7" w:rsidRPr="004056FF" w:rsidRDefault="002A0CC7" w:rsidP="00652820">
      <w:pPr>
        <w:pStyle w:val="NoSpacing"/>
        <w:jc w:val="both"/>
        <w:rPr>
          <w:i/>
          <w:iCs/>
          <w:sz w:val="20"/>
          <w:szCs w:val="20"/>
        </w:rPr>
      </w:pPr>
      <w:r w:rsidRPr="004056FF">
        <w:rPr>
          <w:i/>
          <w:iCs/>
          <w:sz w:val="20"/>
          <w:szCs w:val="20"/>
        </w:rPr>
        <w:t>Proverbs are probabilities</w:t>
      </w:r>
      <w:r w:rsidR="004056FF">
        <w:rPr>
          <w:i/>
          <w:iCs/>
          <w:sz w:val="20"/>
          <w:szCs w:val="20"/>
        </w:rPr>
        <w:t>,</w:t>
      </w:r>
      <w:r w:rsidRPr="004056FF">
        <w:rPr>
          <w:i/>
          <w:iCs/>
          <w:sz w:val="20"/>
          <w:szCs w:val="20"/>
        </w:rPr>
        <w:t xml:space="preserve"> not promises </w:t>
      </w:r>
      <w:r w:rsidR="004056FF" w:rsidRPr="004056FF">
        <w:rPr>
          <w:i/>
          <w:iCs/>
          <w:sz w:val="20"/>
          <w:szCs w:val="20"/>
        </w:rPr>
        <w:t>– James</w:t>
      </w:r>
      <w:r w:rsidRPr="004056FF">
        <w:rPr>
          <w:i/>
          <w:iCs/>
          <w:sz w:val="20"/>
          <w:szCs w:val="20"/>
        </w:rPr>
        <w:t xml:space="preserve"> Dobson</w:t>
      </w:r>
    </w:p>
    <w:p w14:paraId="3C35B10A" w14:textId="72D59C81" w:rsidR="004056FF" w:rsidRDefault="004056FF" w:rsidP="00652820">
      <w:pPr>
        <w:pStyle w:val="NoSpacing"/>
        <w:jc w:val="both"/>
      </w:pPr>
    </w:p>
    <w:p w14:paraId="07E1F2D5" w14:textId="1ABDF6DB" w:rsidR="004056FF" w:rsidRPr="004056FF" w:rsidRDefault="004056FF" w:rsidP="00652820">
      <w:pPr>
        <w:pStyle w:val="NoSpacing"/>
        <w:jc w:val="both"/>
        <w:rPr>
          <w:b/>
          <w:bCs/>
        </w:rPr>
      </w:pPr>
      <w:r w:rsidRPr="004056FF">
        <w:rPr>
          <w:b/>
          <w:bCs/>
        </w:rPr>
        <w:t>12. What is the difference between being smart and being wise?</w:t>
      </w:r>
    </w:p>
    <w:p w14:paraId="04B3FA44" w14:textId="0794B9DB" w:rsidR="004056FF" w:rsidRPr="004056FF" w:rsidRDefault="004056FF" w:rsidP="00652820">
      <w:pPr>
        <w:pStyle w:val="NoSpacing"/>
        <w:jc w:val="both"/>
        <w:rPr>
          <w:b/>
          <w:bCs/>
        </w:rPr>
      </w:pPr>
    </w:p>
    <w:p w14:paraId="6FAAAE0B" w14:textId="7CB7B664" w:rsidR="004056FF" w:rsidRPr="004056FF" w:rsidRDefault="004056FF" w:rsidP="00652820">
      <w:pPr>
        <w:pStyle w:val="NoSpacing"/>
        <w:jc w:val="both"/>
        <w:rPr>
          <w:b/>
          <w:bCs/>
        </w:rPr>
      </w:pPr>
      <w:r w:rsidRPr="004056FF">
        <w:rPr>
          <w:b/>
          <w:bCs/>
        </w:rPr>
        <w:t>13. Warren Wiersbe says being wise is a skill, how do we develop it?</w:t>
      </w:r>
    </w:p>
    <w:p w14:paraId="2EDD1A4F" w14:textId="73470577" w:rsidR="004056FF" w:rsidRDefault="004056FF" w:rsidP="00652820">
      <w:pPr>
        <w:pStyle w:val="NoSpacing"/>
        <w:jc w:val="both"/>
      </w:pPr>
    </w:p>
    <w:p w14:paraId="06A98BFD" w14:textId="77777777" w:rsidR="004056FF" w:rsidRDefault="004056FF" w:rsidP="00652820">
      <w:pPr>
        <w:pStyle w:val="NoSpacing"/>
        <w:jc w:val="both"/>
      </w:pPr>
    </w:p>
    <w:p w14:paraId="2767F53A" w14:textId="77777777" w:rsidR="00467EC8" w:rsidRDefault="00467EC8" w:rsidP="00652820">
      <w:pPr>
        <w:pStyle w:val="NoSpacing"/>
        <w:jc w:val="both"/>
      </w:pPr>
    </w:p>
    <w:p w14:paraId="10F88D9C" w14:textId="77777777" w:rsidR="0081426D" w:rsidRDefault="0081426D" w:rsidP="00652820">
      <w:pPr>
        <w:pStyle w:val="NoSpacing"/>
        <w:jc w:val="both"/>
      </w:pPr>
    </w:p>
    <w:p w14:paraId="27756F94" w14:textId="77777777" w:rsidR="000C1E12" w:rsidRDefault="000C1E12" w:rsidP="00652820">
      <w:pPr>
        <w:pStyle w:val="NoSpacing"/>
        <w:jc w:val="both"/>
      </w:pPr>
    </w:p>
    <w:sectPr w:rsidR="000C1E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F2A"/>
    <w:rsid w:val="00093B41"/>
    <w:rsid w:val="000C1E12"/>
    <w:rsid w:val="00130ACC"/>
    <w:rsid w:val="001341F1"/>
    <w:rsid w:val="001D409C"/>
    <w:rsid w:val="0027306D"/>
    <w:rsid w:val="00276D3E"/>
    <w:rsid w:val="002A0CC7"/>
    <w:rsid w:val="002B4A08"/>
    <w:rsid w:val="003E71D9"/>
    <w:rsid w:val="004056FF"/>
    <w:rsid w:val="00467EC8"/>
    <w:rsid w:val="004726D9"/>
    <w:rsid w:val="005B705A"/>
    <w:rsid w:val="00652820"/>
    <w:rsid w:val="006D0C54"/>
    <w:rsid w:val="007B3AC6"/>
    <w:rsid w:val="0081426D"/>
    <w:rsid w:val="00C36F2A"/>
    <w:rsid w:val="00D442E4"/>
    <w:rsid w:val="00D90E84"/>
    <w:rsid w:val="00F71339"/>
    <w:rsid w:val="00FA5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DAB8C"/>
  <w15:chartTrackingRefBased/>
  <w15:docId w15:val="{3084EF1E-243E-4809-A5B3-6C2153DA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6F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8BFF6-3B43-4E7F-A9CF-0891874A4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1897</TotalTime>
  <Pages>3</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Schirmer</dc:creator>
  <cp:keywords/>
  <dc:description/>
  <cp:lastModifiedBy>Dave Schirmer</cp:lastModifiedBy>
  <cp:revision>7</cp:revision>
  <dcterms:created xsi:type="dcterms:W3CDTF">2020-05-27T00:27:00Z</dcterms:created>
  <dcterms:modified xsi:type="dcterms:W3CDTF">2020-05-28T16:54:00Z</dcterms:modified>
</cp:coreProperties>
</file>