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EFBB17" w14:textId="75240EB9" w:rsidR="001D409C" w:rsidRPr="002E00D0" w:rsidRDefault="002E00D0" w:rsidP="002E00D0">
      <w:pPr>
        <w:pStyle w:val="NoSpacing"/>
        <w:jc w:val="center"/>
        <w:rPr>
          <w:rFonts w:ascii="AR JULIAN" w:hAnsi="AR JULIAN"/>
          <w:b/>
          <w:bCs/>
          <w:sz w:val="28"/>
          <w:szCs w:val="28"/>
        </w:rPr>
      </w:pPr>
      <w:r w:rsidRPr="002E00D0">
        <w:rPr>
          <w:rFonts w:ascii="AR JULIAN" w:hAnsi="AR JULIAN"/>
          <w:b/>
          <w:bCs/>
          <w:sz w:val="28"/>
          <w:szCs w:val="28"/>
        </w:rPr>
        <w:t>1 John Reading Guide #6</w:t>
      </w:r>
    </w:p>
    <w:p w14:paraId="0355C55F" w14:textId="6EBDDC80" w:rsidR="002E00D0" w:rsidRPr="002E00D0" w:rsidRDefault="002E00D0" w:rsidP="002E00D0">
      <w:pPr>
        <w:pStyle w:val="NoSpacing"/>
        <w:jc w:val="center"/>
        <w:rPr>
          <w:rFonts w:ascii="AR JULIAN" w:hAnsi="AR JULIAN"/>
          <w:b/>
          <w:bCs/>
          <w:sz w:val="28"/>
          <w:szCs w:val="28"/>
        </w:rPr>
      </w:pPr>
      <w:r w:rsidRPr="002E00D0">
        <w:rPr>
          <w:rFonts w:ascii="AR JULIAN" w:hAnsi="AR JULIAN"/>
          <w:b/>
          <w:bCs/>
          <w:sz w:val="28"/>
          <w:szCs w:val="28"/>
        </w:rPr>
        <w:t>1 John 4</w:t>
      </w:r>
    </w:p>
    <w:p w14:paraId="04C109C6" w14:textId="7CA09A5D" w:rsidR="002E00D0" w:rsidRPr="002E00D0" w:rsidRDefault="002E00D0" w:rsidP="002E00D0">
      <w:pPr>
        <w:pStyle w:val="NoSpacing"/>
        <w:rPr>
          <w:i/>
          <w:iCs/>
          <w:sz w:val="20"/>
          <w:szCs w:val="20"/>
        </w:rPr>
      </w:pPr>
    </w:p>
    <w:p w14:paraId="384ECCC9" w14:textId="11D265B0" w:rsidR="002E00D0" w:rsidRPr="002E00D0" w:rsidRDefault="002E00D0" w:rsidP="002E00D0">
      <w:pPr>
        <w:pStyle w:val="NoSpacing"/>
        <w:jc w:val="both"/>
        <w:rPr>
          <w:i/>
          <w:iCs/>
          <w:sz w:val="20"/>
          <w:szCs w:val="20"/>
        </w:rPr>
      </w:pPr>
      <w:r w:rsidRPr="002E00D0">
        <w:rPr>
          <w:i/>
          <w:iCs/>
          <w:sz w:val="20"/>
          <w:szCs w:val="20"/>
        </w:rPr>
        <w:t>In his meandering discussion of the Christian life, the apostle John returns to a theme he already introduced in the very beginning… the contrast between truth and error, between deceiving “antichrists” and trustworthy teachers. In this passage, John focuses on the responsibility not of the teachers but of the hearers – our responsibility to distinguish truth from error. – Charles Swindoll</w:t>
      </w:r>
    </w:p>
    <w:p w14:paraId="4F93D978" w14:textId="760AA3D6" w:rsidR="002E00D0" w:rsidRPr="00F5671E" w:rsidRDefault="002E00D0" w:rsidP="002E00D0">
      <w:pPr>
        <w:pStyle w:val="NoSpacing"/>
        <w:jc w:val="both"/>
        <w:rPr>
          <w:rFonts w:ascii="AR JULIAN" w:hAnsi="AR JULIAN"/>
          <w:b/>
          <w:bCs/>
          <w:sz w:val="24"/>
          <w:szCs w:val="24"/>
        </w:rPr>
      </w:pPr>
    </w:p>
    <w:p w14:paraId="113C4161" w14:textId="461B84E3" w:rsidR="002E00D0" w:rsidRPr="00F5671E" w:rsidRDefault="002E00D0" w:rsidP="002E00D0">
      <w:pPr>
        <w:pStyle w:val="NoSpacing"/>
        <w:jc w:val="both"/>
        <w:rPr>
          <w:rFonts w:ascii="AR JULIAN" w:hAnsi="AR JULIAN"/>
          <w:b/>
          <w:bCs/>
          <w:sz w:val="24"/>
          <w:szCs w:val="24"/>
        </w:rPr>
      </w:pPr>
      <w:r w:rsidRPr="00F5671E">
        <w:rPr>
          <w:rFonts w:ascii="AR JULIAN" w:hAnsi="AR JULIAN"/>
          <w:b/>
          <w:bCs/>
          <w:sz w:val="24"/>
          <w:szCs w:val="24"/>
        </w:rPr>
        <w:t>Day One</w:t>
      </w:r>
    </w:p>
    <w:p w14:paraId="28C5C26C" w14:textId="709A1731" w:rsidR="002E00D0" w:rsidRPr="00F5671E" w:rsidRDefault="002E00D0" w:rsidP="002E00D0">
      <w:pPr>
        <w:pStyle w:val="NoSpacing"/>
        <w:jc w:val="both"/>
        <w:rPr>
          <w:rFonts w:ascii="AR JULIAN" w:hAnsi="AR JULIAN"/>
          <w:b/>
          <w:bCs/>
          <w:sz w:val="24"/>
          <w:szCs w:val="24"/>
        </w:rPr>
      </w:pPr>
      <w:r w:rsidRPr="00F5671E">
        <w:rPr>
          <w:rFonts w:ascii="AR JULIAN" w:hAnsi="AR JULIAN"/>
          <w:b/>
          <w:bCs/>
          <w:sz w:val="24"/>
          <w:szCs w:val="24"/>
        </w:rPr>
        <w:t>Read 1 John 4:1-3</w:t>
      </w:r>
    </w:p>
    <w:p w14:paraId="6278B300" w14:textId="35B08D3E" w:rsidR="002E00D0" w:rsidRPr="00F5671E" w:rsidRDefault="002E00D0" w:rsidP="002E00D0">
      <w:pPr>
        <w:pStyle w:val="NoSpacing"/>
        <w:jc w:val="both"/>
        <w:rPr>
          <w:i/>
          <w:iCs/>
          <w:sz w:val="20"/>
          <w:szCs w:val="20"/>
        </w:rPr>
      </w:pPr>
      <w:r w:rsidRPr="00F5671E">
        <w:rPr>
          <w:i/>
          <w:iCs/>
          <w:sz w:val="20"/>
          <w:szCs w:val="20"/>
        </w:rPr>
        <w:t xml:space="preserve">Behind this warning is a situation of which we in the modern church know little or nothing. In the early church there was a surging life of the </w:t>
      </w:r>
      <w:r w:rsidR="00F5671E" w:rsidRPr="00F5671E">
        <w:rPr>
          <w:i/>
          <w:iCs/>
          <w:sz w:val="20"/>
          <w:szCs w:val="20"/>
        </w:rPr>
        <w:t>Spirit</w:t>
      </w:r>
      <w:r w:rsidRPr="00F5671E">
        <w:rPr>
          <w:i/>
          <w:iCs/>
          <w:sz w:val="20"/>
          <w:szCs w:val="20"/>
        </w:rPr>
        <w:t xml:space="preserve"> which </w:t>
      </w:r>
      <w:r w:rsidR="00F5671E" w:rsidRPr="00F5671E">
        <w:rPr>
          <w:i/>
          <w:iCs/>
          <w:sz w:val="20"/>
          <w:szCs w:val="20"/>
        </w:rPr>
        <w:t>brought</w:t>
      </w:r>
      <w:r w:rsidRPr="00F5671E">
        <w:rPr>
          <w:i/>
          <w:iCs/>
          <w:sz w:val="20"/>
          <w:szCs w:val="20"/>
        </w:rPr>
        <w:t xml:space="preserve"> its own perils. There were so many and such diverse spiritual manifestations that some kind of test was necessary…In the time of the early church all men lived in a haunted world and men were never so </w:t>
      </w:r>
      <w:r w:rsidR="00F5671E" w:rsidRPr="00F5671E">
        <w:rPr>
          <w:i/>
          <w:iCs/>
          <w:sz w:val="20"/>
          <w:szCs w:val="20"/>
        </w:rPr>
        <w:t>conscious</w:t>
      </w:r>
      <w:r w:rsidRPr="00F5671E">
        <w:rPr>
          <w:i/>
          <w:iCs/>
          <w:sz w:val="20"/>
          <w:szCs w:val="20"/>
        </w:rPr>
        <w:t xml:space="preserve"> of being surrounded by spiritual powers. – William Barclay</w:t>
      </w:r>
    </w:p>
    <w:p w14:paraId="5127612F" w14:textId="6EC823DC" w:rsidR="00F5671E" w:rsidRDefault="00F5671E" w:rsidP="002E00D0">
      <w:pPr>
        <w:pStyle w:val="NoSpacing"/>
        <w:jc w:val="both"/>
      </w:pPr>
    </w:p>
    <w:p w14:paraId="0F149C52" w14:textId="383F9C4B" w:rsidR="00F5671E" w:rsidRPr="00F5671E" w:rsidRDefault="00F5671E" w:rsidP="002E00D0">
      <w:pPr>
        <w:pStyle w:val="NoSpacing"/>
        <w:jc w:val="both"/>
        <w:rPr>
          <w:b/>
          <w:bCs/>
        </w:rPr>
      </w:pPr>
      <w:r w:rsidRPr="00F5671E">
        <w:rPr>
          <w:b/>
          <w:bCs/>
        </w:rPr>
        <w:t>1. John says “Do not believe everyone who claims to speak by the Spirit. What is this Spirit that John is referring to?</w:t>
      </w:r>
    </w:p>
    <w:p w14:paraId="3A697CFB" w14:textId="7BEC7708" w:rsidR="00F5671E" w:rsidRPr="00F5671E" w:rsidRDefault="00F5671E" w:rsidP="002E00D0">
      <w:pPr>
        <w:pStyle w:val="NoSpacing"/>
        <w:jc w:val="both"/>
        <w:rPr>
          <w:b/>
          <w:bCs/>
        </w:rPr>
      </w:pPr>
    </w:p>
    <w:p w14:paraId="399F638B" w14:textId="7B5BC913" w:rsidR="00F5671E" w:rsidRPr="00F5671E" w:rsidRDefault="00F5671E" w:rsidP="002E00D0">
      <w:pPr>
        <w:pStyle w:val="NoSpacing"/>
        <w:jc w:val="both"/>
        <w:rPr>
          <w:b/>
          <w:bCs/>
        </w:rPr>
      </w:pPr>
      <w:r w:rsidRPr="00F5671E">
        <w:rPr>
          <w:b/>
          <w:bCs/>
        </w:rPr>
        <w:t>2. Do you think this kind of Spirit is still in the world today?</w:t>
      </w:r>
    </w:p>
    <w:p w14:paraId="0B3DEA52" w14:textId="61530E8C" w:rsidR="00F5671E" w:rsidRPr="00F5671E" w:rsidRDefault="00F5671E" w:rsidP="002E00D0">
      <w:pPr>
        <w:pStyle w:val="NoSpacing"/>
        <w:jc w:val="both"/>
        <w:rPr>
          <w:b/>
          <w:bCs/>
        </w:rPr>
      </w:pPr>
    </w:p>
    <w:p w14:paraId="4A15414B" w14:textId="3A4891CE" w:rsidR="00F5671E" w:rsidRPr="00F5671E" w:rsidRDefault="00F5671E" w:rsidP="002E00D0">
      <w:pPr>
        <w:pStyle w:val="NoSpacing"/>
        <w:jc w:val="both"/>
        <w:rPr>
          <w:b/>
          <w:bCs/>
        </w:rPr>
      </w:pPr>
      <w:r w:rsidRPr="00F5671E">
        <w:rPr>
          <w:b/>
          <w:bCs/>
        </w:rPr>
        <w:t>3. How can you tell if someone is teaching the truth or a lie? (What test should we perform according to this passage?)</w:t>
      </w:r>
    </w:p>
    <w:p w14:paraId="1AD4977D" w14:textId="68C45C77" w:rsidR="00F5671E" w:rsidRPr="00F5671E" w:rsidRDefault="00F5671E" w:rsidP="002E00D0">
      <w:pPr>
        <w:pStyle w:val="NoSpacing"/>
        <w:jc w:val="both"/>
        <w:rPr>
          <w:b/>
          <w:bCs/>
        </w:rPr>
      </w:pPr>
    </w:p>
    <w:p w14:paraId="501C3B10" w14:textId="6612BBFD" w:rsidR="00F5671E" w:rsidRPr="00F5671E" w:rsidRDefault="00F5671E" w:rsidP="002E00D0">
      <w:pPr>
        <w:pStyle w:val="NoSpacing"/>
        <w:jc w:val="both"/>
        <w:rPr>
          <w:b/>
          <w:bCs/>
        </w:rPr>
      </w:pPr>
    </w:p>
    <w:p w14:paraId="082DE3A7" w14:textId="77777777" w:rsidR="00F5671E" w:rsidRPr="00F5671E" w:rsidRDefault="00F5671E" w:rsidP="002E00D0">
      <w:pPr>
        <w:pStyle w:val="NoSpacing"/>
        <w:jc w:val="both"/>
        <w:rPr>
          <w:b/>
          <w:bCs/>
        </w:rPr>
      </w:pPr>
      <w:r w:rsidRPr="00F5671E">
        <w:rPr>
          <w:b/>
          <w:bCs/>
        </w:rPr>
        <w:t>4. Why are false prophets and teachers capable of drawing large crowd and growing in fame status and popularity?</w:t>
      </w:r>
    </w:p>
    <w:p w14:paraId="3D5FAED3" w14:textId="6A1505B5" w:rsidR="00F5671E" w:rsidRDefault="00F5671E" w:rsidP="002E00D0">
      <w:pPr>
        <w:pStyle w:val="NoSpacing"/>
        <w:jc w:val="both"/>
        <w:rPr>
          <w:i/>
          <w:iCs/>
          <w:sz w:val="20"/>
          <w:szCs w:val="20"/>
        </w:rPr>
      </w:pPr>
    </w:p>
    <w:p w14:paraId="4388E8DD" w14:textId="77777777" w:rsidR="00AD2305" w:rsidRPr="00AD2305" w:rsidRDefault="00AD2305" w:rsidP="002E00D0">
      <w:pPr>
        <w:pStyle w:val="NoSpacing"/>
        <w:jc w:val="both"/>
        <w:rPr>
          <w:i/>
          <w:iCs/>
          <w:sz w:val="20"/>
          <w:szCs w:val="20"/>
        </w:rPr>
      </w:pPr>
    </w:p>
    <w:p w14:paraId="77C2B751" w14:textId="5C0A8CA8" w:rsidR="00F5671E" w:rsidRPr="00AD2305" w:rsidRDefault="00F5671E" w:rsidP="002E00D0">
      <w:pPr>
        <w:pStyle w:val="NoSpacing"/>
        <w:jc w:val="both"/>
        <w:rPr>
          <w:i/>
          <w:iCs/>
          <w:sz w:val="20"/>
          <w:szCs w:val="20"/>
        </w:rPr>
      </w:pPr>
      <w:r w:rsidRPr="00AD2305">
        <w:rPr>
          <w:i/>
          <w:iCs/>
          <w:sz w:val="20"/>
          <w:szCs w:val="20"/>
        </w:rPr>
        <w:t xml:space="preserve">All this is in John’s mind; and it is in face of that surging atmosphere of pulsating spiritual life that he sets out his criteria to judge between the true and the false. We, for our part, may well feel that with all its perils, the exuberant vitality of the early church was a far better thing than the apathetic placidity of so much of the life of the modern church. It was surely better that men should expect the Spirit everywhere than that they should expect him nowhere. - Barclay </w:t>
      </w:r>
    </w:p>
    <w:p w14:paraId="1BC2ED10" w14:textId="200D4519" w:rsidR="00F5671E" w:rsidRDefault="00F5671E" w:rsidP="002E00D0">
      <w:pPr>
        <w:pStyle w:val="NoSpacing"/>
        <w:jc w:val="both"/>
      </w:pPr>
    </w:p>
    <w:p w14:paraId="38209218" w14:textId="765A46A4" w:rsidR="00F5671E" w:rsidRPr="008C6C60" w:rsidRDefault="00F5671E" w:rsidP="002E00D0">
      <w:pPr>
        <w:pStyle w:val="NoSpacing"/>
        <w:jc w:val="both"/>
        <w:rPr>
          <w:b/>
          <w:bCs/>
        </w:rPr>
      </w:pPr>
      <w:r w:rsidRPr="008C6C60">
        <w:rPr>
          <w:b/>
          <w:bCs/>
        </w:rPr>
        <w:t>5. The quote above by Barclay has a little “ouch” in it. What are your thoughts about his statement?</w:t>
      </w:r>
    </w:p>
    <w:p w14:paraId="0054F20D" w14:textId="55D6828F" w:rsidR="00AD2305" w:rsidRDefault="00AD2305" w:rsidP="002E00D0">
      <w:pPr>
        <w:pStyle w:val="NoSpacing"/>
        <w:jc w:val="both"/>
      </w:pPr>
    </w:p>
    <w:p w14:paraId="215B9DBD" w14:textId="7E705849" w:rsidR="00AD2305" w:rsidRPr="00C475F1" w:rsidRDefault="00AD2305" w:rsidP="002E00D0">
      <w:pPr>
        <w:pStyle w:val="NoSpacing"/>
        <w:jc w:val="both"/>
        <w:rPr>
          <w:rFonts w:ascii="AR JULIAN" w:hAnsi="AR JULIAN"/>
          <w:b/>
          <w:bCs/>
          <w:sz w:val="24"/>
          <w:szCs w:val="24"/>
        </w:rPr>
      </w:pPr>
      <w:r w:rsidRPr="00C475F1">
        <w:rPr>
          <w:rFonts w:ascii="AR JULIAN" w:hAnsi="AR JULIAN"/>
          <w:b/>
          <w:bCs/>
          <w:sz w:val="24"/>
          <w:szCs w:val="24"/>
        </w:rPr>
        <w:t>Day Two</w:t>
      </w:r>
    </w:p>
    <w:p w14:paraId="36F7EAD2" w14:textId="62265D97" w:rsidR="00AD2305" w:rsidRPr="00C475F1" w:rsidRDefault="00AD2305" w:rsidP="002E00D0">
      <w:pPr>
        <w:pStyle w:val="NoSpacing"/>
        <w:jc w:val="both"/>
        <w:rPr>
          <w:rFonts w:ascii="AR JULIAN" w:hAnsi="AR JULIAN"/>
          <w:b/>
          <w:bCs/>
          <w:sz w:val="24"/>
          <w:szCs w:val="24"/>
        </w:rPr>
      </w:pPr>
      <w:r w:rsidRPr="00C475F1">
        <w:rPr>
          <w:rFonts w:ascii="AR JULIAN" w:hAnsi="AR JULIAN"/>
          <w:b/>
          <w:bCs/>
          <w:sz w:val="24"/>
          <w:szCs w:val="24"/>
        </w:rPr>
        <w:t>Read 1 John 4:4-6</w:t>
      </w:r>
    </w:p>
    <w:p w14:paraId="21A7DEAF" w14:textId="1B190543" w:rsidR="00C475F1" w:rsidRPr="00C475F1" w:rsidRDefault="00C475F1" w:rsidP="002E00D0">
      <w:pPr>
        <w:pStyle w:val="NoSpacing"/>
        <w:jc w:val="both"/>
        <w:rPr>
          <w:b/>
          <w:bCs/>
        </w:rPr>
      </w:pPr>
      <w:r w:rsidRPr="00C475F1">
        <w:rPr>
          <w:b/>
          <w:bCs/>
        </w:rPr>
        <w:t>6. In today’s reading who have we overcome? How?</w:t>
      </w:r>
    </w:p>
    <w:p w14:paraId="29EB994F" w14:textId="4E65277E" w:rsidR="00C475F1" w:rsidRPr="00C475F1" w:rsidRDefault="00C475F1" w:rsidP="002E00D0">
      <w:pPr>
        <w:pStyle w:val="NoSpacing"/>
        <w:jc w:val="both"/>
        <w:rPr>
          <w:b/>
          <w:bCs/>
        </w:rPr>
      </w:pPr>
    </w:p>
    <w:p w14:paraId="19A8E4AB" w14:textId="7F592A11" w:rsidR="00C475F1" w:rsidRPr="00C475F1" w:rsidRDefault="00C475F1" w:rsidP="002E00D0">
      <w:pPr>
        <w:pStyle w:val="NoSpacing"/>
        <w:jc w:val="both"/>
        <w:rPr>
          <w:b/>
          <w:bCs/>
        </w:rPr>
      </w:pPr>
    </w:p>
    <w:p w14:paraId="1AAFC5FD" w14:textId="756307EC" w:rsidR="00C475F1" w:rsidRPr="00C475F1" w:rsidRDefault="00C475F1" w:rsidP="002E00D0">
      <w:pPr>
        <w:pStyle w:val="NoSpacing"/>
        <w:jc w:val="both"/>
        <w:rPr>
          <w:b/>
          <w:bCs/>
        </w:rPr>
      </w:pPr>
      <w:r w:rsidRPr="00C475F1">
        <w:rPr>
          <w:b/>
          <w:bCs/>
        </w:rPr>
        <w:t>7. John says that the people speak from the world’s viewpoint. What does he mean by that?</w:t>
      </w:r>
    </w:p>
    <w:p w14:paraId="7333DEB5" w14:textId="27F3B2A0" w:rsidR="00C475F1" w:rsidRPr="00C475F1" w:rsidRDefault="00C475F1" w:rsidP="002E00D0">
      <w:pPr>
        <w:pStyle w:val="NoSpacing"/>
        <w:jc w:val="both"/>
        <w:rPr>
          <w:b/>
          <w:bCs/>
        </w:rPr>
      </w:pPr>
    </w:p>
    <w:p w14:paraId="4B187B1E" w14:textId="05380352" w:rsidR="00C475F1" w:rsidRPr="00C475F1" w:rsidRDefault="00C475F1" w:rsidP="002E00D0">
      <w:pPr>
        <w:pStyle w:val="NoSpacing"/>
        <w:jc w:val="both"/>
        <w:rPr>
          <w:b/>
          <w:bCs/>
        </w:rPr>
      </w:pPr>
    </w:p>
    <w:p w14:paraId="50E416F6" w14:textId="40DB980C" w:rsidR="00C475F1" w:rsidRPr="00C475F1" w:rsidRDefault="00C475F1" w:rsidP="002E00D0">
      <w:pPr>
        <w:pStyle w:val="NoSpacing"/>
        <w:jc w:val="both"/>
        <w:rPr>
          <w:b/>
          <w:bCs/>
        </w:rPr>
      </w:pPr>
      <w:r w:rsidRPr="00C475F1">
        <w:rPr>
          <w:b/>
          <w:bCs/>
        </w:rPr>
        <w:t>8. What lies are Christians susceptible to today?</w:t>
      </w:r>
    </w:p>
    <w:p w14:paraId="4364DAD4" w14:textId="0F2BC206" w:rsidR="00C475F1" w:rsidRDefault="00C475F1" w:rsidP="002E00D0">
      <w:pPr>
        <w:pStyle w:val="NoSpacing"/>
        <w:jc w:val="both"/>
      </w:pPr>
    </w:p>
    <w:p w14:paraId="74D8C368" w14:textId="77777777" w:rsidR="00C475F1" w:rsidRDefault="00C475F1" w:rsidP="002E00D0">
      <w:pPr>
        <w:pStyle w:val="NoSpacing"/>
        <w:jc w:val="both"/>
      </w:pPr>
    </w:p>
    <w:p w14:paraId="1CBF0CD7" w14:textId="1DCDA251" w:rsidR="00C475F1" w:rsidRPr="00F264FD" w:rsidRDefault="00C475F1" w:rsidP="002E00D0">
      <w:pPr>
        <w:pStyle w:val="NoSpacing"/>
        <w:jc w:val="both"/>
        <w:rPr>
          <w:b/>
          <w:bCs/>
        </w:rPr>
      </w:pPr>
      <w:r w:rsidRPr="00F264FD">
        <w:rPr>
          <w:b/>
          <w:bCs/>
        </w:rPr>
        <w:t>9. Twice John tells us plainly we are from God. How does this change your perception of who you are?</w:t>
      </w:r>
    </w:p>
    <w:p w14:paraId="0A1938D3" w14:textId="04A5A08B" w:rsidR="00C475F1" w:rsidRDefault="00C475F1" w:rsidP="002E00D0">
      <w:pPr>
        <w:pStyle w:val="NoSpacing"/>
        <w:jc w:val="both"/>
      </w:pPr>
    </w:p>
    <w:p w14:paraId="610C9636" w14:textId="1CB37499" w:rsidR="00C475F1" w:rsidRPr="00F264FD" w:rsidRDefault="00C475F1" w:rsidP="002E00D0">
      <w:pPr>
        <w:pStyle w:val="NoSpacing"/>
        <w:jc w:val="both"/>
        <w:rPr>
          <w:i/>
          <w:iCs/>
          <w:sz w:val="20"/>
          <w:szCs w:val="20"/>
        </w:rPr>
      </w:pPr>
      <w:r w:rsidRPr="00F264FD">
        <w:rPr>
          <w:i/>
          <w:iCs/>
          <w:sz w:val="20"/>
          <w:szCs w:val="20"/>
        </w:rPr>
        <w:lastRenderedPageBreak/>
        <w:t xml:space="preserve">When </w:t>
      </w:r>
      <w:proofErr w:type="gramStart"/>
      <w:r w:rsidRPr="00F264FD">
        <w:rPr>
          <w:i/>
          <w:iCs/>
          <w:sz w:val="20"/>
          <w:szCs w:val="20"/>
        </w:rPr>
        <w:t>you’re</w:t>
      </w:r>
      <w:proofErr w:type="gramEnd"/>
      <w:r w:rsidRPr="00F264FD">
        <w:rPr>
          <w:i/>
          <w:iCs/>
          <w:sz w:val="20"/>
          <w:szCs w:val="20"/>
        </w:rPr>
        <w:t xml:space="preserve"> trying to discern between the spirit of truth and the spirit of error, remember this two-pronged principle: (1) Listen carefully to the one who’s teaching and (2) look closely at those who are following. Regarding the first prong, you need to listen carefully not only to what is said but also to </w:t>
      </w:r>
      <w:proofErr w:type="gramStart"/>
      <w:r w:rsidRPr="00F264FD">
        <w:rPr>
          <w:i/>
          <w:iCs/>
          <w:sz w:val="20"/>
          <w:szCs w:val="20"/>
        </w:rPr>
        <w:t>what’s</w:t>
      </w:r>
      <w:proofErr w:type="gramEnd"/>
      <w:r w:rsidRPr="00F264FD">
        <w:rPr>
          <w:i/>
          <w:iCs/>
          <w:sz w:val="20"/>
          <w:szCs w:val="20"/>
        </w:rPr>
        <w:t xml:space="preserve"> not said. Regarding the second prong, you can tell a lot from the crowd those teachers attract and the principles that </w:t>
      </w:r>
      <w:r w:rsidR="00F264FD" w:rsidRPr="00F264FD">
        <w:rPr>
          <w:i/>
          <w:iCs/>
          <w:sz w:val="20"/>
          <w:szCs w:val="20"/>
        </w:rPr>
        <w:t>crowd</w:t>
      </w:r>
      <w:r w:rsidRPr="00F264FD">
        <w:rPr>
          <w:i/>
          <w:iCs/>
          <w:sz w:val="20"/>
          <w:szCs w:val="20"/>
        </w:rPr>
        <w:t xml:space="preserve"> puts into practice.</w:t>
      </w:r>
      <w:r w:rsidR="00F264FD" w:rsidRPr="00F264FD">
        <w:rPr>
          <w:i/>
          <w:iCs/>
          <w:sz w:val="20"/>
          <w:szCs w:val="20"/>
        </w:rPr>
        <w:t xml:space="preserve"> – Swindoll</w:t>
      </w:r>
    </w:p>
    <w:p w14:paraId="6BD40AA0" w14:textId="2B8CC609" w:rsidR="00F264FD" w:rsidRPr="00F264FD" w:rsidRDefault="00F264FD" w:rsidP="002E00D0">
      <w:pPr>
        <w:pStyle w:val="NoSpacing"/>
        <w:jc w:val="both"/>
        <w:rPr>
          <w:rFonts w:ascii="AR JULIAN" w:hAnsi="AR JULIAN"/>
          <w:b/>
          <w:bCs/>
          <w:sz w:val="24"/>
          <w:szCs w:val="24"/>
        </w:rPr>
      </w:pPr>
    </w:p>
    <w:p w14:paraId="52960070" w14:textId="34128B62" w:rsidR="00F264FD" w:rsidRPr="00F264FD" w:rsidRDefault="00F264FD" w:rsidP="002E00D0">
      <w:pPr>
        <w:pStyle w:val="NoSpacing"/>
        <w:jc w:val="both"/>
        <w:rPr>
          <w:rFonts w:ascii="AR JULIAN" w:hAnsi="AR JULIAN"/>
          <w:b/>
          <w:bCs/>
          <w:sz w:val="24"/>
          <w:szCs w:val="24"/>
        </w:rPr>
      </w:pPr>
      <w:r w:rsidRPr="00F264FD">
        <w:rPr>
          <w:rFonts w:ascii="AR JULIAN" w:hAnsi="AR JULIAN"/>
          <w:b/>
          <w:bCs/>
          <w:sz w:val="24"/>
          <w:szCs w:val="24"/>
        </w:rPr>
        <w:t>Day Three</w:t>
      </w:r>
    </w:p>
    <w:p w14:paraId="4679F7E2" w14:textId="165ABDEF" w:rsidR="00F264FD" w:rsidRPr="00F264FD" w:rsidRDefault="00F264FD" w:rsidP="002E00D0">
      <w:pPr>
        <w:pStyle w:val="NoSpacing"/>
        <w:jc w:val="both"/>
        <w:rPr>
          <w:rFonts w:ascii="AR JULIAN" w:hAnsi="AR JULIAN"/>
          <w:b/>
          <w:bCs/>
          <w:sz w:val="24"/>
          <w:szCs w:val="24"/>
        </w:rPr>
      </w:pPr>
      <w:r w:rsidRPr="00F264FD">
        <w:rPr>
          <w:rFonts w:ascii="AR JULIAN" w:hAnsi="AR JULIAN"/>
          <w:b/>
          <w:bCs/>
          <w:sz w:val="24"/>
          <w:szCs w:val="24"/>
        </w:rPr>
        <w:t>Read 1 John 4:7-14</w:t>
      </w:r>
    </w:p>
    <w:p w14:paraId="795E3C4A" w14:textId="34830EBC" w:rsidR="00C475F1" w:rsidRPr="00F264FD" w:rsidRDefault="00F264FD" w:rsidP="002E00D0">
      <w:pPr>
        <w:pStyle w:val="NoSpacing"/>
        <w:jc w:val="both"/>
        <w:rPr>
          <w:b/>
          <w:bCs/>
        </w:rPr>
      </w:pPr>
      <w:r w:rsidRPr="00F264FD">
        <w:rPr>
          <w:b/>
          <w:bCs/>
        </w:rPr>
        <w:t>10. Verses 7 and 8 could be stated “it is only by knowing God that we learn to love and it is only by loving that we learn to know God” – How might you put this in your own words?</w:t>
      </w:r>
    </w:p>
    <w:p w14:paraId="22D920C9" w14:textId="7ECB745D" w:rsidR="00F264FD" w:rsidRPr="00F264FD" w:rsidRDefault="00F264FD" w:rsidP="002E00D0">
      <w:pPr>
        <w:pStyle w:val="NoSpacing"/>
        <w:jc w:val="both"/>
        <w:rPr>
          <w:b/>
          <w:bCs/>
        </w:rPr>
      </w:pPr>
    </w:p>
    <w:p w14:paraId="5E3C2093" w14:textId="43BA8CEE" w:rsidR="00F264FD" w:rsidRPr="00F264FD" w:rsidRDefault="00F264FD" w:rsidP="002E00D0">
      <w:pPr>
        <w:pStyle w:val="NoSpacing"/>
        <w:jc w:val="both"/>
        <w:rPr>
          <w:b/>
          <w:bCs/>
        </w:rPr>
      </w:pPr>
    </w:p>
    <w:p w14:paraId="66BD6505" w14:textId="31057A1D" w:rsidR="00F264FD" w:rsidRPr="00F264FD" w:rsidRDefault="00F264FD" w:rsidP="002E00D0">
      <w:pPr>
        <w:pStyle w:val="NoSpacing"/>
        <w:jc w:val="both"/>
        <w:rPr>
          <w:b/>
          <w:bCs/>
        </w:rPr>
      </w:pPr>
      <w:r w:rsidRPr="00F264FD">
        <w:rPr>
          <w:b/>
          <w:bCs/>
        </w:rPr>
        <w:t>11. Have you ever had times in your life that you doubted God’s love for you? How might verse 9 encourage you during these times?</w:t>
      </w:r>
    </w:p>
    <w:p w14:paraId="3A2A697A" w14:textId="081D36FB" w:rsidR="00F264FD" w:rsidRDefault="00F264FD" w:rsidP="002E00D0">
      <w:pPr>
        <w:pStyle w:val="NoSpacing"/>
        <w:jc w:val="both"/>
      </w:pPr>
    </w:p>
    <w:p w14:paraId="72FDF7DA" w14:textId="77777777" w:rsidR="00F264FD" w:rsidRPr="009E4543" w:rsidRDefault="00F264FD" w:rsidP="002E00D0">
      <w:pPr>
        <w:pStyle w:val="NoSpacing"/>
        <w:jc w:val="both"/>
        <w:rPr>
          <w:b/>
          <w:bCs/>
        </w:rPr>
      </w:pPr>
    </w:p>
    <w:p w14:paraId="63D2DD80" w14:textId="3EDD9A3D" w:rsidR="00F264FD" w:rsidRPr="009E4543" w:rsidRDefault="00F264FD" w:rsidP="002E00D0">
      <w:pPr>
        <w:pStyle w:val="NoSpacing"/>
        <w:jc w:val="both"/>
        <w:rPr>
          <w:b/>
          <w:bCs/>
        </w:rPr>
      </w:pPr>
      <w:r w:rsidRPr="009E4543">
        <w:rPr>
          <w:b/>
          <w:bCs/>
        </w:rPr>
        <w:t>12. How is love defined in verses 10 and 11. How should this definition of love change the way you love others?</w:t>
      </w:r>
    </w:p>
    <w:p w14:paraId="5672DAB8" w14:textId="0F3DA667" w:rsidR="009E4543" w:rsidRDefault="009E4543" w:rsidP="002E00D0">
      <w:pPr>
        <w:pStyle w:val="NoSpacing"/>
        <w:jc w:val="both"/>
      </w:pPr>
    </w:p>
    <w:p w14:paraId="4B2583ED" w14:textId="6D62A70A" w:rsidR="009E4543" w:rsidRPr="000A277E" w:rsidRDefault="009E4543" w:rsidP="002E00D0">
      <w:pPr>
        <w:pStyle w:val="NoSpacing"/>
        <w:jc w:val="both"/>
        <w:rPr>
          <w:i/>
          <w:iCs/>
          <w:sz w:val="20"/>
          <w:szCs w:val="20"/>
        </w:rPr>
      </w:pPr>
      <w:r w:rsidRPr="000A277E">
        <w:rPr>
          <w:i/>
          <w:iCs/>
          <w:sz w:val="20"/>
          <w:szCs w:val="20"/>
        </w:rPr>
        <w:t xml:space="preserve">In 1 John 4:12, John adds another way – besides the coming of Christ – that God reveals His character to the world: “If we love one another, God abides in us, and His love is perfected in us.” The term translated perfected” in 4:12 means “complete, bring to an end, finish, accomplish” The love of God is brought to fruition in us and is brought to its intended purpose when we love one another. And this “perfected” love reveals God to the world…Because we can’t see, hear and handle the incarnate Son of God, the only evidence of God’s character as love on earth is the Christ-like love of believers – God’s love flowing through them. God has chosen to abide in us and work out His will through us, and in the process, we become more like Christ. We become the visible messengers of the invisible loving God. </w:t>
      </w:r>
      <w:r w:rsidR="000A277E" w:rsidRPr="000A277E">
        <w:rPr>
          <w:i/>
          <w:iCs/>
          <w:sz w:val="20"/>
          <w:szCs w:val="20"/>
        </w:rPr>
        <w:t>–</w:t>
      </w:r>
      <w:r w:rsidRPr="000A277E">
        <w:rPr>
          <w:i/>
          <w:iCs/>
          <w:sz w:val="20"/>
          <w:szCs w:val="20"/>
        </w:rPr>
        <w:t xml:space="preserve"> Swindoll</w:t>
      </w:r>
    </w:p>
    <w:p w14:paraId="1E1A39F8" w14:textId="7CAF1434" w:rsidR="000A277E" w:rsidRPr="000A277E" w:rsidRDefault="000A277E" w:rsidP="002E00D0">
      <w:pPr>
        <w:pStyle w:val="NoSpacing"/>
        <w:jc w:val="both"/>
        <w:rPr>
          <w:rFonts w:ascii="AR JULIAN" w:hAnsi="AR JULIAN"/>
          <w:b/>
          <w:bCs/>
          <w:sz w:val="24"/>
          <w:szCs w:val="24"/>
        </w:rPr>
      </w:pPr>
    </w:p>
    <w:p w14:paraId="63A70C8B" w14:textId="7540F402" w:rsidR="000A277E" w:rsidRPr="000A277E" w:rsidRDefault="000A277E" w:rsidP="002E00D0">
      <w:pPr>
        <w:pStyle w:val="NoSpacing"/>
        <w:jc w:val="both"/>
        <w:rPr>
          <w:rFonts w:ascii="AR JULIAN" w:hAnsi="AR JULIAN"/>
          <w:b/>
          <w:bCs/>
          <w:sz w:val="24"/>
          <w:szCs w:val="24"/>
        </w:rPr>
      </w:pPr>
      <w:r w:rsidRPr="000A277E">
        <w:rPr>
          <w:rFonts w:ascii="AR JULIAN" w:hAnsi="AR JULIAN"/>
          <w:b/>
          <w:bCs/>
          <w:sz w:val="24"/>
          <w:szCs w:val="24"/>
        </w:rPr>
        <w:t>Day Four</w:t>
      </w:r>
    </w:p>
    <w:p w14:paraId="57DDDDF9" w14:textId="7AF57123" w:rsidR="000A277E" w:rsidRPr="000A277E" w:rsidRDefault="000A277E" w:rsidP="002E00D0">
      <w:pPr>
        <w:pStyle w:val="NoSpacing"/>
        <w:jc w:val="both"/>
        <w:rPr>
          <w:rFonts w:ascii="AR JULIAN" w:hAnsi="AR JULIAN"/>
          <w:b/>
          <w:bCs/>
          <w:sz w:val="24"/>
          <w:szCs w:val="24"/>
        </w:rPr>
      </w:pPr>
      <w:r w:rsidRPr="000A277E">
        <w:rPr>
          <w:rFonts w:ascii="AR JULIAN" w:hAnsi="AR JULIAN"/>
          <w:b/>
          <w:bCs/>
          <w:sz w:val="24"/>
          <w:szCs w:val="24"/>
        </w:rPr>
        <w:t>Read 1 John 4:15-21</w:t>
      </w:r>
    </w:p>
    <w:p w14:paraId="35025309" w14:textId="31E0CAEE" w:rsidR="000A277E" w:rsidRPr="000A277E" w:rsidRDefault="000A277E" w:rsidP="002E00D0">
      <w:pPr>
        <w:pStyle w:val="NoSpacing"/>
        <w:jc w:val="both"/>
        <w:rPr>
          <w:b/>
          <w:bCs/>
        </w:rPr>
      </w:pPr>
      <w:r w:rsidRPr="000A277E">
        <w:rPr>
          <w:b/>
          <w:bCs/>
        </w:rPr>
        <w:t>13. In today’s reading – what is the relationship between fear and love?</w:t>
      </w:r>
    </w:p>
    <w:p w14:paraId="17D5D78B" w14:textId="01BAA320" w:rsidR="000A277E" w:rsidRPr="000A277E" w:rsidRDefault="000A277E" w:rsidP="002E00D0">
      <w:pPr>
        <w:pStyle w:val="NoSpacing"/>
        <w:jc w:val="both"/>
        <w:rPr>
          <w:b/>
          <w:bCs/>
        </w:rPr>
      </w:pPr>
    </w:p>
    <w:p w14:paraId="7A01465B" w14:textId="77777777" w:rsidR="000A277E" w:rsidRPr="000A277E" w:rsidRDefault="000A277E" w:rsidP="002E00D0">
      <w:pPr>
        <w:pStyle w:val="NoSpacing"/>
        <w:jc w:val="both"/>
        <w:rPr>
          <w:b/>
          <w:bCs/>
        </w:rPr>
      </w:pPr>
    </w:p>
    <w:p w14:paraId="7010BBDE" w14:textId="454B6F7F" w:rsidR="000A277E" w:rsidRPr="000A277E" w:rsidRDefault="000A277E" w:rsidP="002E00D0">
      <w:pPr>
        <w:pStyle w:val="NoSpacing"/>
        <w:jc w:val="both"/>
        <w:rPr>
          <w:b/>
          <w:bCs/>
        </w:rPr>
      </w:pPr>
      <w:r w:rsidRPr="000A277E">
        <w:rPr>
          <w:b/>
          <w:bCs/>
        </w:rPr>
        <w:t>14. Can you give an example of how this works?</w:t>
      </w:r>
    </w:p>
    <w:p w14:paraId="57A2B4D5" w14:textId="18004518" w:rsidR="000A277E" w:rsidRPr="000A277E" w:rsidRDefault="000A277E" w:rsidP="002E00D0">
      <w:pPr>
        <w:pStyle w:val="NoSpacing"/>
        <w:jc w:val="both"/>
        <w:rPr>
          <w:b/>
          <w:bCs/>
        </w:rPr>
      </w:pPr>
    </w:p>
    <w:p w14:paraId="5D676AE8" w14:textId="637D212B" w:rsidR="000A277E" w:rsidRPr="000A277E" w:rsidRDefault="000A277E" w:rsidP="002E00D0">
      <w:pPr>
        <w:pStyle w:val="NoSpacing"/>
        <w:jc w:val="both"/>
        <w:rPr>
          <w:b/>
          <w:bCs/>
        </w:rPr>
      </w:pPr>
    </w:p>
    <w:p w14:paraId="526E551F" w14:textId="1DF50E7E" w:rsidR="000A277E" w:rsidRPr="000A277E" w:rsidRDefault="000A277E" w:rsidP="002E00D0">
      <w:pPr>
        <w:pStyle w:val="NoSpacing"/>
        <w:jc w:val="both"/>
        <w:rPr>
          <w:b/>
          <w:bCs/>
        </w:rPr>
      </w:pPr>
      <w:r w:rsidRPr="000A277E">
        <w:rPr>
          <w:b/>
          <w:bCs/>
        </w:rPr>
        <w:t>15. Amid the pain and suffering of this world, how can we answer the challenge from unbelievers when they ask, “Is God loving?”</w:t>
      </w:r>
    </w:p>
    <w:p w14:paraId="5D39ADF2" w14:textId="08D30345" w:rsidR="000A277E" w:rsidRPr="000A277E" w:rsidRDefault="000A277E" w:rsidP="002E00D0">
      <w:pPr>
        <w:pStyle w:val="NoSpacing"/>
        <w:jc w:val="both"/>
        <w:rPr>
          <w:b/>
          <w:bCs/>
        </w:rPr>
      </w:pPr>
    </w:p>
    <w:p w14:paraId="22312631" w14:textId="5292DB26" w:rsidR="000A277E" w:rsidRPr="000A277E" w:rsidRDefault="000A277E" w:rsidP="002E00D0">
      <w:pPr>
        <w:pStyle w:val="NoSpacing"/>
        <w:jc w:val="both"/>
        <w:rPr>
          <w:b/>
          <w:bCs/>
        </w:rPr>
      </w:pPr>
    </w:p>
    <w:p w14:paraId="66EE273B" w14:textId="46BFE15D" w:rsidR="000A277E" w:rsidRPr="000A277E" w:rsidRDefault="000A277E" w:rsidP="002E00D0">
      <w:pPr>
        <w:pStyle w:val="NoSpacing"/>
        <w:jc w:val="both"/>
        <w:rPr>
          <w:b/>
          <w:bCs/>
        </w:rPr>
      </w:pPr>
      <w:r w:rsidRPr="000A277E">
        <w:rPr>
          <w:b/>
          <w:bCs/>
        </w:rPr>
        <w:t>16. How would you sum up what John is trying to convey to his readers in this week’s reading? Use the following 3 bullets – be prepared to share these thoughts with one another.</w:t>
      </w:r>
    </w:p>
    <w:p w14:paraId="4A357A69" w14:textId="00A5EEE2" w:rsidR="000A277E" w:rsidRPr="000A277E" w:rsidRDefault="000A277E" w:rsidP="002E00D0">
      <w:pPr>
        <w:pStyle w:val="NoSpacing"/>
        <w:jc w:val="both"/>
        <w:rPr>
          <w:b/>
          <w:bCs/>
        </w:rPr>
      </w:pPr>
    </w:p>
    <w:p w14:paraId="78C9F451" w14:textId="2AC881CB" w:rsidR="000A277E" w:rsidRPr="000A277E" w:rsidRDefault="000A277E" w:rsidP="002E00D0">
      <w:pPr>
        <w:pStyle w:val="NoSpacing"/>
        <w:jc w:val="both"/>
        <w:rPr>
          <w:b/>
          <w:bCs/>
          <w:sz w:val="28"/>
          <w:szCs w:val="28"/>
        </w:rPr>
      </w:pPr>
      <w:r w:rsidRPr="000A277E">
        <w:rPr>
          <w:b/>
          <w:bCs/>
          <w:sz w:val="28"/>
          <w:szCs w:val="28"/>
        </w:rPr>
        <w:t>.</w:t>
      </w:r>
    </w:p>
    <w:p w14:paraId="69280968" w14:textId="3FFDD19E" w:rsidR="000A277E" w:rsidRPr="000A277E" w:rsidRDefault="000A277E" w:rsidP="002E00D0">
      <w:pPr>
        <w:pStyle w:val="NoSpacing"/>
        <w:jc w:val="both"/>
        <w:rPr>
          <w:b/>
          <w:bCs/>
          <w:sz w:val="28"/>
          <w:szCs w:val="28"/>
        </w:rPr>
      </w:pPr>
    </w:p>
    <w:p w14:paraId="075F7763" w14:textId="26FBC8E5" w:rsidR="000A277E" w:rsidRPr="000A277E" w:rsidRDefault="000A277E" w:rsidP="002E00D0">
      <w:pPr>
        <w:pStyle w:val="NoSpacing"/>
        <w:jc w:val="both"/>
        <w:rPr>
          <w:b/>
          <w:bCs/>
          <w:sz w:val="28"/>
          <w:szCs w:val="28"/>
        </w:rPr>
      </w:pPr>
      <w:r w:rsidRPr="000A277E">
        <w:rPr>
          <w:b/>
          <w:bCs/>
          <w:sz w:val="28"/>
          <w:szCs w:val="28"/>
        </w:rPr>
        <w:t>.</w:t>
      </w:r>
    </w:p>
    <w:p w14:paraId="2456CB0D" w14:textId="30B8895A" w:rsidR="000A277E" w:rsidRPr="000A277E" w:rsidRDefault="000A277E" w:rsidP="002E00D0">
      <w:pPr>
        <w:pStyle w:val="NoSpacing"/>
        <w:jc w:val="both"/>
        <w:rPr>
          <w:b/>
          <w:bCs/>
          <w:sz w:val="28"/>
          <w:szCs w:val="28"/>
        </w:rPr>
      </w:pPr>
    </w:p>
    <w:p w14:paraId="1D35376F" w14:textId="5A5652A1" w:rsidR="000A277E" w:rsidRDefault="000A277E" w:rsidP="002E00D0">
      <w:pPr>
        <w:pStyle w:val="NoSpacing"/>
        <w:jc w:val="both"/>
        <w:rPr>
          <w:b/>
          <w:bCs/>
          <w:sz w:val="28"/>
          <w:szCs w:val="28"/>
        </w:rPr>
      </w:pPr>
      <w:r w:rsidRPr="000A277E">
        <w:rPr>
          <w:b/>
          <w:bCs/>
          <w:sz w:val="28"/>
          <w:szCs w:val="28"/>
        </w:rPr>
        <w:t>.</w:t>
      </w:r>
    </w:p>
    <w:p w14:paraId="3CACDF01" w14:textId="77777777" w:rsidR="000A277E" w:rsidRPr="000A277E" w:rsidRDefault="000A277E" w:rsidP="002E00D0">
      <w:pPr>
        <w:pStyle w:val="NoSpacing"/>
        <w:jc w:val="both"/>
        <w:rPr>
          <w:b/>
          <w:bCs/>
          <w:sz w:val="28"/>
          <w:szCs w:val="28"/>
        </w:rPr>
      </w:pPr>
    </w:p>
    <w:p w14:paraId="4F852650" w14:textId="77777777" w:rsidR="000A277E" w:rsidRPr="000A277E" w:rsidRDefault="000A277E">
      <w:pPr>
        <w:pStyle w:val="NoSpacing"/>
        <w:jc w:val="both"/>
        <w:rPr>
          <w:b/>
          <w:bCs/>
          <w:sz w:val="28"/>
          <w:szCs w:val="28"/>
        </w:rPr>
      </w:pPr>
    </w:p>
    <w:sectPr w:rsidR="000A277E" w:rsidRPr="000A27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0D0"/>
    <w:rsid w:val="00093B41"/>
    <w:rsid w:val="000A277E"/>
    <w:rsid w:val="001D409C"/>
    <w:rsid w:val="0027306D"/>
    <w:rsid w:val="002E00D0"/>
    <w:rsid w:val="005B705A"/>
    <w:rsid w:val="006D0C54"/>
    <w:rsid w:val="00860436"/>
    <w:rsid w:val="008C6C60"/>
    <w:rsid w:val="009E4543"/>
    <w:rsid w:val="00AD2305"/>
    <w:rsid w:val="00C475F1"/>
    <w:rsid w:val="00D442E4"/>
    <w:rsid w:val="00F264FD"/>
    <w:rsid w:val="00F56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3BFD0"/>
  <w15:chartTrackingRefBased/>
  <w15:docId w15:val="{57758CB1-5093-4693-944C-479F58C79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E00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294</TotalTime>
  <Pages>3</Pages>
  <Words>664</Words>
  <Characters>3789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3</cp:revision>
  <dcterms:created xsi:type="dcterms:W3CDTF">2020-11-10T20:50:00Z</dcterms:created>
  <dcterms:modified xsi:type="dcterms:W3CDTF">2020-11-11T03:59:00Z</dcterms:modified>
</cp:coreProperties>
</file>